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1504" w14:textId="6BBC092C" w:rsidR="003576EE" w:rsidRPr="00EB0648" w:rsidRDefault="00AF3D91" w:rsidP="00FC1D8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Milton James Sr.</w:t>
      </w:r>
    </w:p>
    <w:p w14:paraId="23902B5F" w14:textId="25FD8F5A" w:rsidR="003576EE" w:rsidRDefault="00AF3D91" w:rsidP="00FC1D8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1953 – December 18, 2023</w:t>
      </w:r>
    </w:p>
    <w:p w14:paraId="63E642A4" w14:textId="77777777" w:rsidR="00FC1D80" w:rsidRPr="003576EE" w:rsidRDefault="00FC1D80" w:rsidP="00FC1D8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3AB777C4" w14:textId="14F62DD5" w:rsidR="003576EE" w:rsidRDefault="003576EE" w:rsidP="003576EE">
      <w:pPr>
        <w:jc w:val="center"/>
        <w:rPr>
          <w:rFonts w:ascii="Calibri" w:hAnsi="Calibri" w:cs="Calibri"/>
          <w:sz w:val="30"/>
          <w:szCs w:val="30"/>
        </w:rPr>
      </w:pPr>
      <w:r w:rsidRPr="003576EE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3490AD0" wp14:editId="62A16BF5">
            <wp:extent cx="2438400" cy="1624584"/>
            <wp:effectExtent l="0" t="0" r="0" b="0"/>
            <wp:docPr id="2026551768" name="Picture 1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51768" name="Picture 1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44134" w14:textId="77777777" w:rsidR="00AF3D91" w:rsidRDefault="00AF3D91" w:rsidP="003576E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745822B" w14:textId="77777777" w:rsidR="00AF3D91" w:rsidRDefault="00AF3D91" w:rsidP="003576E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F3D91">
        <w:rPr>
          <w:rFonts w:ascii="Calibri" w:hAnsi="Calibri" w:cs="Calibri"/>
          <w:sz w:val="30"/>
          <w:szCs w:val="30"/>
        </w:rPr>
        <w:t>Milton “Sandman” James Sr. departed this life on December 18, 2023, at Ochsner Hospital, at the age of 70.</w:t>
      </w:r>
      <w:r w:rsidRPr="00AF3D91">
        <w:rPr>
          <w:rFonts w:ascii="Calibri" w:hAnsi="Calibri" w:cs="Calibri"/>
          <w:sz w:val="30"/>
          <w:szCs w:val="30"/>
        </w:rPr>
        <w:br/>
      </w:r>
    </w:p>
    <w:p w14:paraId="7EA04DCF" w14:textId="77777777" w:rsidR="00AF3D91" w:rsidRDefault="00AF3D91" w:rsidP="003576E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F3D91">
        <w:rPr>
          <w:rFonts w:ascii="Calibri" w:hAnsi="Calibri" w:cs="Calibri"/>
          <w:sz w:val="30"/>
          <w:szCs w:val="30"/>
        </w:rPr>
        <w:t>Husband of Patricia (Runner) James.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F3D91">
        <w:rPr>
          <w:rFonts w:ascii="Calibri" w:hAnsi="Calibri" w:cs="Calibri"/>
          <w:sz w:val="30"/>
          <w:szCs w:val="30"/>
        </w:rPr>
        <w:t>Son of Ruth and Joseph James Sr. Father of Milton Jr. (Angela), Latricia Stirgus (Emeka), Dwan James (Alfred) and Jamond James.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F3D91">
        <w:rPr>
          <w:rFonts w:ascii="Calibri" w:hAnsi="Calibri" w:cs="Calibri"/>
          <w:sz w:val="30"/>
          <w:szCs w:val="30"/>
        </w:rPr>
        <w:t>Brother of Rosalie Lewis (Alvin), Mary Hampton, Joseph G. James Sr. (Olga), Frederick James (Cheryl), Gloria Dumas (Sylvester), Leonard James Sr., Melinda and Wayne James.</w:t>
      </w:r>
      <w:r w:rsidRPr="00AF3D91">
        <w:rPr>
          <w:rFonts w:ascii="Calibri" w:hAnsi="Calibri" w:cs="Calibri"/>
          <w:sz w:val="30"/>
          <w:szCs w:val="30"/>
        </w:rPr>
        <w:br/>
      </w:r>
    </w:p>
    <w:p w14:paraId="3C791120" w14:textId="77777777" w:rsidR="00AF3D91" w:rsidRDefault="00AF3D91" w:rsidP="003576E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F3D91">
        <w:rPr>
          <w:rFonts w:ascii="Calibri" w:hAnsi="Calibri" w:cs="Calibri"/>
          <w:sz w:val="30"/>
          <w:szCs w:val="30"/>
        </w:rPr>
        <w:t>He is survived by twelve grandchildren, four great grandchildren and a host of nieces, nephews, other relatives and friends.</w:t>
      </w:r>
      <w:r w:rsidRPr="00AF3D91">
        <w:rPr>
          <w:rFonts w:ascii="Calibri" w:hAnsi="Calibri" w:cs="Calibri"/>
          <w:sz w:val="30"/>
          <w:szCs w:val="30"/>
        </w:rPr>
        <w:br/>
      </w:r>
    </w:p>
    <w:p w14:paraId="2E19E9EB" w14:textId="4ACCEE4B" w:rsidR="00AF3D91" w:rsidRDefault="00AF3D91" w:rsidP="003576E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F3D91">
        <w:rPr>
          <w:rFonts w:ascii="Calibri" w:hAnsi="Calibri" w:cs="Calibri"/>
          <w:sz w:val="30"/>
          <w:szCs w:val="30"/>
        </w:rPr>
        <w:t>Relatives and friends of the family, also employees of St. John the Baptist Parish, priest and parishioners of Our Lady of Grace are invited to attend a Funeral Mass of Christian Burial at Our Lady of Grace Catholic Church at 780 Highway 44, Reserve, LA 70084 on Saturday, January 6, 2023, at 10:00am. Viewing begins at 8am.</w:t>
      </w:r>
      <w:r>
        <w:rPr>
          <w:rFonts w:ascii="Calibri" w:hAnsi="Calibri" w:cs="Calibri"/>
          <w:sz w:val="30"/>
          <w:szCs w:val="30"/>
        </w:rPr>
        <w:t xml:space="preserve">  </w:t>
      </w:r>
      <w:r w:rsidRPr="00AF3D91">
        <w:rPr>
          <w:rFonts w:ascii="Calibri" w:hAnsi="Calibri" w:cs="Calibri"/>
          <w:sz w:val="30"/>
          <w:szCs w:val="30"/>
        </w:rPr>
        <w:t>Interment: Antioch Cemetery, Antioch Street, Paulina, LA</w:t>
      </w:r>
    </w:p>
    <w:p w14:paraId="4D499F0B" w14:textId="28D1D46B" w:rsidR="003576EE" w:rsidRDefault="00AF3D91" w:rsidP="00AF3D91">
      <w:pPr>
        <w:spacing w:after="0" w:line="240" w:lineRule="auto"/>
      </w:pPr>
      <w:r w:rsidRPr="00AF3D91">
        <w:rPr>
          <w:rFonts w:ascii="Calibri" w:hAnsi="Calibri" w:cs="Calibri"/>
          <w:sz w:val="30"/>
          <w:szCs w:val="30"/>
        </w:rPr>
        <w:br/>
        <w:t>D.</w:t>
      </w:r>
      <w:r>
        <w:rPr>
          <w:rFonts w:ascii="Calibri" w:hAnsi="Calibri" w:cs="Calibri"/>
          <w:sz w:val="30"/>
          <w:szCs w:val="30"/>
        </w:rPr>
        <w:t xml:space="preserve"> </w:t>
      </w:r>
      <w:r w:rsidRPr="00AF3D91">
        <w:rPr>
          <w:rFonts w:ascii="Calibri" w:hAnsi="Calibri" w:cs="Calibri"/>
          <w:sz w:val="30"/>
          <w:szCs w:val="30"/>
        </w:rPr>
        <w:t xml:space="preserve">W. Rhodes Funeral Home, </w:t>
      </w:r>
      <w:r>
        <w:rPr>
          <w:rFonts w:ascii="Calibri" w:hAnsi="Calibri" w:cs="Calibri"/>
          <w:sz w:val="30"/>
          <w:szCs w:val="30"/>
        </w:rPr>
        <w:t>New Orleans</w:t>
      </w:r>
      <w:r w:rsidR="003576EE" w:rsidRPr="003576EE">
        <w:rPr>
          <w:rFonts w:ascii="Calibri" w:hAnsi="Calibri" w:cs="Calibri"/>
          <w:sz w:val="30"/>
          <w:szCs w:val="30"/>
        </w:rPr>
        <w:t>, Louisiana</w:t>
      </w:r>
    </w:p>
    <w:sectPr w:rsidR="00357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EE"/>
    <w:rsid w:val="000F226B"/>
    <w:rsid w:val="003576EE"/>
    <w:rsid w:val="00393390"/>
    <w:rsid w:val="00AF3D91"/>
    <w:rsid w:val="00B30853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B00D"/>
  <w15:chartTrackingRefBased/>
  <w15:docId w15:val="{B180427D-2FE3-4C0D-AC62-8A0961D4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EE"/>
  </w:style>
  <w:style w:type="paragraph" w:styleId="Heading1">
    <w:name w:val="heading 1"/>
    <w:basedOn w:val="Normal"/>
    <w:next w:val="Normal"/>
    <w:link w:val="Heading1Char"/>
    <w:uiPriority w:val="9"/>
    <w:qFormat/>
    <w:rsid w:val="00357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2025-03-04T18:09:00Z</dcterms:created>
  <dcterms:modified xsi:type="dcterms:W3CDTF">2025-03-04T18:09:00Z</dcterms:modified>
</cp:coreProperties>
</file>