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9425" w14:textId="18FAF599" w:rsidR="006E1849" w:rsidRPr="006E1849" w:rsidRDefault="00103114" w:rsidP="006E1849">
      <w:pPr>
        <w:spacing w:after="0" w:line="240" w:lineRule="auto"/>
        <w:jc w:val="center"/>
        <w:rPr>
          <w:rFonts w:ascii="Calibri" w:hAnsi="Calibri" w:cs="Calibri"/>
          <w:sz w:val="40"/>
          <w:szCs w:val="40"/>
        </w:rPr>
      </w:pPr>
      <w:r>
        <w:rPr>
          <w:rFonts w:ascii="Calibri" w:hAnsi="Calibri" w:cs="Calibri"/>
          <w:sz w:val="40"/>
          <w:szCs w:val="40"/>
        </w:rPr>
        <w:t>Detta Lyn (</w:t>
      </w:r>
      <w:proofErr w:type="spellStart"/>
      <w:r>
        <w:rPr>
          <w:rFonts w:ascii="Calibri" w:hAnsi="Calibri" w:cs="Calibri"/>
          <w:sz w:val="40"/>
          <w:szCs w:val="40"/>
        </w:rPr>
        <w:t>Barconey</w:t>
      </w:r>
      <w:proofErr w:type="spellEnd"/>
      <w:r>
        <w:rPr>
          <w:rFonts w:ascii="Calibri" w:hAnsi="Calibri" w:cs="Calibri"/>
          <w:sz w:val="40"/>
          <w:szCs w:val="40"/>
        </w:rPr>
        <w:t>) Ladd</w:t>
      </w:r>
    </w:p>
    <w:p w14:paraId="5084F662" w14:textId="1C740CD9" w:rsidR="00B776C7" w:rsidRDefault="00103114" w:rsidP="006E1849">
      <w:pPr>
        <w:spacing w:after="0" w:line="240" w:lineRule="auto"/>
        <w:jc w:val="center"/>
        <w:rPr>
          <w:rFonts w:ascii="Calibri" w:hAnsi="Calibri" w:cs="Calibri"/>
          <w:sz w:val="40"/>
          <w:szCs w:val="40"/>
        </w:rPr>
      </w:pPr>
      <w:r>
        <w:rPr>
          <w:rFonts w:ascii="Calibri" w:hAnsi="Calibri" w:cs="Calibri"/>
          <w:sz w:val="40"/>
          <w:szCs w:val="40"/>
        </w:rPr>
        <w:t>July 26, 1952 – June 26, 2013</w:t>
      </w:r>
    </w:p>
    <w:p w14:paraId="27565DD8" w14:textId="77777777" w:rsidR="006E1849" w:rsidRPr="006E1849" w:rsidRDefault="006E1849" w:rsidP="006E1849">
      <w:pPr>
        <w:spacing w:after="0" w:line="240" w:lineRule="auto"/>
        <w:jc w:val="center"/>
        <w:rPr>
          <w:rFonts w:ascii="Calibri" w:hAnsi="Calibri" w:cs="Calibri"/>
          <w:sz w:val="40"/>
          <w:szCs w:val="40"/>
        </w:rPr>
      </w:pPr>
    </w:p>
    <w:p w14:paraId="5440E405" w14:textId="74FD1DC5" w:rsidR="00B776C7" w:rsidRDefault="00103114" w:rsidP="001C4B54">
      <w:pPr>
        <w:spacing w:after="0" w:line="240" w:lineRule="auto"/>
        <w:jc w:val="center"/>
        <w:rPr>
          <w:rFonts w:ascii="Calibri" w:hAnsi="Calibri" w:cs="Calibri"/>
          <w:sz w:val="30"/>
          <w:szCs w:val="30"/>
        </w:rPr>
      </w:pPr>
      <w:r>
        <w:rPr>
          <w:noProof/>
        </w:rPr>
        <w:drawing>
          <wp:inline distT="0" distB="0" distL="0" distR="0" wp14:anchorId="32A59F9F" wp14:editId="2A48910C">
            <wp:extent cx="3752850" cy="2974333"/>
            <wp:effectExtent l="0" t="0" r="0" b="0"/>
            <wp:docPr id="1193646977" name="Picture 3" descr="A tombstone with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46977" name="Picture 3" descr="A tombstone with a cross on it&#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5769" t="3464" r="3846" b="15057"/>
                    <a:stretch/>
                  </pic:blipFill>
                  <pic:spPr bwMode="auto">
                    <a:xfrm>
                      <a:off x="0" y="0"/>
                      <a:ext cx="3762942" cy="2982332"/>
                    </a:xfrm>
                    <a:prstGeom prst="rect">
                      <a:avLst/>
                    </a:prstGeom>
                    <a:noFill/>
                    <a:ln>
                      <a:noFill/>
                    </a:ln>
                    <a:extLst>
                      <a:ext uri="{53640926-AAD7-44D8-BBD7-CCE9431645EC}">
                        <a14:shadowObscured xmlns:a14="http://schemas.microsoft.com/office/drawing/2010/main"/>
                      </a:ext>
                    </a:extLst>
                  </pic:spPr>
                </pic:pic>
              </a:graphicData>
            </a:graphic>
          </wp:inline>
        </w:drawing>
      </w:r>
    </w:p>
    <w:p w14:paraId="3785F469" w14:textId="77777777" w:rsidR="00103114" w:rsidRDefault="00103114" w:rsidP="001C4B54">
      <w:pPr>
        <w:spacing w:after="0" w:line="240" w:lineRule="auto"/>
        <w:jc w:val="center"/>
        <w:rPr>
          <w:rFonts w:ascii="Calibri" w:hAnsi="Calibri" w:cs="Calibri"/>
          <w:sz w:val="30"/>
          <w:szCs w:val="30"/>
        </w:rPr>
      </w:pPr>
    </w:p>
    <w:p w14:paraId="192E01BD" w14:textId="77777777" w:rsidR="000F74F6" w:rsidRDefault="000F74F6" w:rsidP="00103114">
      <w:pPr>
        <w:spacing w:after="0" w:line="240" w:lineRule="auto"/>
        <w:rPr>
          <w:rFonts w:ascii="Calibri" w:hAnsi="Calibri" w:cs="Calibri"/>
          <w:sz w:val="30"/>
          <w:szCs w:val="30"/>
        </w:rPr>
      </w:pPr>
    </w:p>
    <w:p w14:paraId="0E3D3DCB" w14:textId="60D2FC82" w:rsidR="00103114" w:rsidRDefault="00103114" w:rsidP="00103114">
      <w:pPr>
        <w:spacing w:after="0" w:line="240" w:lineRule="auto"/>
        <w:rPr>
          <w:rFonts w:ascii="Calibri" w:hAnsi="Calibri" w:cs="Calibri"/>
          <w:sz w:val="30"/>
          <w:szCs w:val="30"/>
        </w:rPr>
      </w:pPr>
      <w:r>
        <w:rPr>
          <w:rFonts w:ascii="Calibri" w:hAnsi="Calibri" w:cs="Calibri"/>
          <w:sz w:val="30"/>
          <w:szCs w:val="30"/>
        </w:rPr>
        <w:t xml:space="preserve">   </w:t>
      </w:r>
      <w:r w:rsidRPr="00103114">
        <w:rPr>
          <w:rFonts w:ascii="Calibri" w:hAnsi="Calibri" w:cs="Calibri"/>
          <w:sz w:val="30"/>
          <w:szCs w:val="30"/>
        </w:rPr>
        <w:t xml:space="preserve">Detta "T-Detta" </w:t>
      </w:r>
      <w:proofErr w:type="spellStart"/>
      <w:r w:rsidRPr="00103114">
        <w:rPr>
          <w:rFonts w:ascii="Calibri" w:hAnsi="Calibri" w:cs="Calibri"/>
          <w:sz w:val="30"/>
          <w:szCs w:val="30"/>
        </w:rPr>
        <w:t>Barconey</w:t>
      </w:r>
      <w:proofErr w:type="spellEnd"/>
      <w:r w:rsidRPr="00103114">
        <w:rPr>
          <w:rFonts w:ascii="Calibri" w:hAnsi="Calibri" w:cs="Calibri"/>
          <w:sz w:val="30"/>
          <w:szCs w:val="30"/>
        </w:rPr>
        <w:t xml:space="preserve">-Ladd departed this earthly life on Wednesday, June 26, </w:t>
      </w:r>
      <w:proofErr w:type="gramStart"/>
      <w:r w:rsidRPr="00103114">
        <w:rPr>
          <w:rFonts w:ascii="Calibri" w:hAnsi="Calibri" w:cs="Calibri"/>
          <w:sz w:val="30"/>
          <w:szCs w:val="30"/>
        </w:rPr>
        <w:t>2013</w:t>
      </w:r>
      <w:proofErr w:type="gramEnd"/>
      <w:r w:rsidRPr="00103114">
        <w:rPr>
          <w:rFonts w:ascii="Calibri" w:hAnsi="Calibri" w:cs="Calibri"/>
          <w:sz w:val="30"/>
          <w:szCs w:val="30"/>
        </w:rPr>
        <w:t xml:space="preserve"> at Carrington Place of New Orleans, LA. </w:t>
      </w:r>
    </w:p>
    <w:p w14:paraId="416DF4C6" w14:textId="77777777" w:rsidR="00103114" w:rsidRDefault="00103114" w:rsidP="00103114">
      <w:pPr>
        <w:spacing w:after="0" w:line="240" w:lineRule="auto"/>
        <w:rPr>
          <w:rFonts w:ascii="Calibri" w:hAnsi="Calibri" w:cs="Calibri"/>
          <w:sz w:val="30"/>
          <w:szCs w:val="30"/>
        </w:rPr>
      </w:pPr>
      <w:r>
        <w:rPr>
          <w:rFonts w:ascii="Calibri" w:hAnsi="Calibri" w:cs="Calibri"/>
          <w:sz w:val="30"/>
          <w:szCs w:val="30"/>
        </w:rPr>
        <w:t xml:space="preserve">   </w:t>
      </w:r>
      <w:r w:rsidRPr="00103114">
        <w:rPr>
          <w:rFonts w:ascii="Calibri" w:hAnsi="Calibri" w:cs="Calibri"/>
          <w:sz w:val="30"/>
          <w:szCs w:val="30"/>
        </w:rPr>
        <w:t xml:space="preserve">Daughter of Illinois </w:t>
      </w:r>
      <w:proofErr w:type="spellStart"/>
      <w:r w:rsidRPr="00103114">
        <w:rPr>
          <w:rFonts w:ascii="Calibri" w:hAnsi="Calibri" w:cs="Calibri"/>
          <w:sz w:val="30"/>
          <w:szCs w:val="30"/>
        </w:rPr>
        <w:t>Barconey</w:t>
      </w:r>
      <w:proofErr w:type="spellEnd"/>
      <w:r w:rsidRPr="00103114">
        <w:rPr>
          <w:rFonts w:ascii="Calibri" w:hAnsi="Calibri" w:cs="Calibri"/>
          <w:sz w:val="30"/>
          <w:szCs w:val="30"/>
        </w:rPr>
        <w:t xml:space="preserve"> Jr. of New Orleans, LA and the late Bishop Mable </w:t>
      </w:r>
      <w:proofErr w:type="spellStart"/>
      <w:r w:rsidRPr="00103114">
        <w:rPr>
          <w:rFonts w:ascii="Calibri" w:hAnsi="Calibri" w:cs="Calibri"/>
          <w:sz w:val="30"/>
          <w:szCs w:val="30"/>
        </w:rPr>
        <w:t>Barconey</w:t>
      </w:r>
      <w:proofErr w:type="spellEnd"/>
      <w:r w:rsidRPr="00103114">
        <w:rPr>
          <w:rFonts w:ascii="Calibri" w:hAnsi="Calibri" w:cs="Calibri"/>
          <w:sz w:val="30"/>
          <w:szCs w:val="30"/>
        </w:rPr>
        <w:t xml:space="preserve">. She leaves to cherish 5 loving sisters, Melba Smith, Gaynel Johnson, Tongia Anderson, Joyce </w:t>
      </w:r>
      <w:proofErr w:type="spellStart"/>
      <w:r w:rsidRPr="00103114">
        <w:rPr>
          <w:rFonts w:ascii="Calibri" w:hAnsi="Calibri" w:cs="Calibri"/>
          <w:sz w:val="30"/>
          <w:szCs w:val="30"/>
        </w:rPr>
        <w:t>Barconey</w:t>
      </w:r>
      <w:proofErr w:type="spellEnd"/>
      <w:r w:rsidRPr="00103114">
        <w:rPr>
          <w:rFonts w:ascii="Calibri" w:hAnsi="Calibri" w:cs="Calibri"/>
          <w:sz w:val="30"/>
          <w:szCs w:val="30"/>
        </w:rPr>
        <w:t xml:space="preserve">, and Joanne </w:t>
      </w:r>
      <w:proofErr w:type="gramStart"/>
      <w:r w:rsidRPr="00103114">
        <w:rPr>
          <w:rFonts w:ascii="Calibri" w:hAnsi="Calibri" w:cs="Calibri"/>
          <w:sz w:val="30"/>
          <w:szCs w:val="30"/>
        </w:rPr>
        <w:t>Sparks;</w:t>
      </w:r>
      <w:proofErr w:type="gramEnd"/>
      <w:r w:rsidRPr="00103114">
        <w:rPr>
          <w:rFonts w:ascii="Calibri" w:hAnsi="Calibri" w:cs="Calibri"/>
          <w:sz w:val="30"/>
          <w:szCs w:val="30"/>
        </w:rPr>
        <w:t xml:space="preserve"> 4 loving brothers, Warner </w:t>
      </w:r>
      <w:proofErr w:type="spellStart"/>
      <w:r w:rsidRPr="00103114">
        <w:rPr>
          <w:rFonts w:ascii="Calibri" w:hAnsi="Calibri" w:cs="Calibri"/>
          <w:sz w:val="30"/>
          <w:szCs w:val="30"/>
        </w:rPr>
        <w:t>Olventon</w:t>
      </w:r>
      <w:proofErr w:type="spellEnd"/>
      <w:r w:rsidRPr="00103114">
        <w:rPr>
          <w:rFonts w:ascii="Calibri" w:hAnsi="Calibri" w:cs="Calibri"/>
          <w:sz w:val="30"/>
          <w:szCs w:val="30"/>
        </w:rPr>
        <w:t xml:space="preserve"> (Earline), Lawrence Perry (Pamela), Oliver Sr., and Illinois </w:t>
      </w:r>
      <w:proofErr w:type="spellStart"/>
      <w:r w:rsidRPr="00103114">
        <w:rPr>
          <w:rFonts w:ascii="Calibri" w:hAnsi="Calibri" w:cs="Calibri"/>
          <w:sz w:val="30"/>
          <w:szCs w:val="30"/>
        </w:rPr>
        <w:t>Barconey</w:t>
      </w:r>
      <w:proofErr w:type="spellEnd"/>
      <w:r w:rsidRPr="00103114">
        <w:rPr>
          <w:rFonts w:ascii="Calibri" w:hAnsi="Calibri" w:cs="Calibri"/>
          <w:sz w:val="30"/>
          <w:szCs w:val="30"/>
        </w:rPr>
        <w:t xml:space="preserve"> III. Niece of Mamie Dell Terry (Earnest). Also survived by a host of nieces, nephews, other relatives, and friends. </w:t>
      </w:r>
    </w:p>
    <w:p w14:paraId="2FF534AB" w14:textId="77777777" w:rsidR="00103114" w:rsidRDefault="00103114" w:rsidP="00103114">
      <w:pPr>
        <w:spacing w:after="0" w:line="240" w:lineRule="auto"/>
        <w:rPr>
          <w:rFonts w:ascii="Calibri" w:hAnsi="Calibri" w:cs="Calibri"/>
          <w:sz w:val="30"/>
          <w:szCs w:val="30"/>
        </w:rPr>
      </w:pPr>
      <w:r>
        <w:rPr>
          <w:rFonts w:ascii="Calibri" w:hAnsi="Calibri" w:cs="Calibri"/>
          <w:sz w:val="30"/>
          <w:szCs w:val="30"/>
        </w:rPr>
        <w:t xml:space="preserve">    </w:t>
      </w:r>
      <w:r w:rsidRPr="00103114">
        <w:rPr>
          <w:rFonts w:ascii="Calibri" w:hAnsi="Calibri" w:cs="Calibri"/>
          <w:sz w:val="30"/>
          <w:szCs w:val="30"/>
        </w:rPr>
        <w:t xml:space="preserve">Relatives and friends of the family, also pastors, officers, and members of The Greater Evergreen Baptist Church of Paulina, LA., and all neighboring churches are invited to the home going celebration on Saturday, July 6, 2013, at 11:00a.m. at Greater Evergreen Baptist Church, 3399 LA Hwy. 3125, Paulina, LA. Pastor Nolan Albert officiating. Interment in Antioch Cemetery of Paulina, LA. Visitation will be at the </w:t>
      </w:r>
      <w:proofErr w:type="gramStart"/>
      <w:r w:rsidRPr="00103114">
        <w:rPr>
          <w:rFonts w:ascii="Calibri" w:hAnsi="Calibri" w:cs="Calibri"/>
          <w:sz w:val="30"/>
          <w:szCs w:val="30"/>
        </w:rPr>
        <w:t>above named</w:t>
      </w:r>
      <w:proofErr w:type="gramEnd"/>
      <w:r w:rsidRPr="00103114">
        <w:rPr>
          <w:rFonts w:ascii="Calibri" w:hAnsi="Calibri" w:cs="Calibri"/>
          <w:sz w:val="30"/>
          <w:szCs w:val="30"/>
        </w:rPr>
        <w:t xml:space="preserve"> church from 9:00a.m. until service time. Bardell's Mortuary of Mt. Airy, LA in charge.</w:t>
      </w:r>
    </w:p>
    <w:p w14:paraId="6486B5DD" w14:textId="77777777" w:rsidR="00103114" w:rsidRDefault="00103114" w:rsidP="00103114">
      <w:pPr>
        <w:spacing w:after="0" w:line="240" w:lineRule="auto"/>
        <w:rPr>
          <w:rFonts w:ascii="Calibri" w:hAnsi="Calibri" w:cs="Calibri"/>
          <w:sz w:val="30"/>
          <w:szCs w:val="30"/>
        </w:rPr>
      </w:pPr>
      <w:r w:rsidRPr="00103114">
        <w:rPr>
          <w:rFonts w:ascii="Calibri" w:hAnsi="Calibri" w:cs="Calibri"/>
          <w:sz w:val="30"/>
          <w:szCs w:val="30"/>
        </w:rPr>
        <w:br/>
        <w:t xml:space="preserve">The Times-Picayune (New </w:t>
      </w:r>
      <w:r>
        <w:rPr>
          <w:rFonts w:ascii="Calibri" w:hAnsi="Calibri" w:cs="Calibri"/>
          <w:sz w:val="30"/>
          <w:szCs w:val="30"/>
        </w:rPr>
        <w:t>O</w:t>
      </w:r>
      <w:r w:rsidRPr="00103114">
        <w:rPr>
          <w:rFonts w:ascii="Calibri" w:hAnsi="Calibri" w:cs="Calibri"/>
          <w:sz w:val="30"/>
          <w:szCs w:val="30"/>
        </w:rPr>
        <w:t>rleans, L</w:t>
      </w:r>
      <w:r>
        <w:rPr>
          <w:rFonts w:ascii="Calibri" w:hAnsi="Calibri" w:cs="Calibri"/>
          <w:sz w:val="30"/>
          <w:szCs w:val="30"/>
        </w:rPr>
        <w:t>ouisiana</w:t>
      </w:r>
      <w:r w:rsidRPr="00103114">
        <w:rPr>
          <w:rFonts w:ascii="Calibri" w:hAnsi="Calibri" w:cs="Calibri"/>
          <w:sz w:val="30"/>
          <w:szCs w:val="30"/>
        </w:rPr>
        <w:t xml:space="preserve">) </w:t>
      </w:r>
    </w:p>
    <w:p w14:paraId="4B73F0BF" w14:textId="17EC2E6B" w:rsidR="00103114" w:rsidRPr="00103114" w:rsidRDefault="00103114" w:rsidP="00103114">
      <w:pPr>
        <w:spacing w:after="0" w:line="240" w:lineRule="auto"/>
        <w:rPr>
          <w:rFonts w:ascii="Calibri" w:hAnsi="Calibri" w:cs="Calibri"/>
          <w:sz w:val="30"/>
          <w:szCs w:val="30"/>
        </w:rPr>
      </w:pPr>
      <w:r w:rsidRPr="00103114">
        <w:rPr>
          <w:rFonts w:ascii="Calibri" w:hAnsi="Calibri" w:cs="Calibri"/>
          <w:sz w:val="30"/>
          <w:szCs w:val="30"/>
        </w:rPr>
        <w:t>July 3 to July 5, 2013</w:t>
      </w:r>
    </w:p>
    <w:p w14:paraId="553BEE33" w14:textId="77777777" w:rsidR="00B776C7" w:rsidRPr="00B776C7" w:rsidRDefault="00B776C7" w:rsidP="001C4B54">
      <w:pPr>
        <w:spacing w:after="0" w:line="240" w:lineRule="auto"/>
        <w:rPr>
          <w:rFonts w:ascii="Calibri" w:hAnsi="Calibri" w:cs="Calibri"/>
          <w:sz w:val="30"/>
          <w:szCs w:val="30"/>
        </w:rPr>
      </w:pPr>
    </w:p>
    <w:p w14:paraId="34EE2C9F" w14:textId="40428A67" w:rsidR="001C4B54" w:rsidRPr="00C0753F" w:rsidRDefault="001C4B54" w:rsidP="00103114">
      <w:pPr>
        <w:spacing w:after="0" w:line="240" w:lineRule="auto"/>
        <w:rPr>
          <w:rFonts w:ascii="Calibri" w:hAnsi="Calibri" w:cs="Calibri"/>
          <w:sz w:val="30"/>
          <w:szCs w:val="30"/>
        </w:rPr>
      </w:pPr>
    </w:p>
    <w:sectPr w:rsidR="001C4B54" w:rsidRPr="00C0753F" w:rsidSect="006E184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F74F6"/>
    <w:rsid w:val="00103114"/>
    <w:rsid w:val="001C4B54"/>
    <w:rsid w:val="001F502A"/>
    <w:rsid w:val="00231BE8"/>
    <w:rsid w:val="0030588A"/>
    <w:rsid w:val="006E1849"/>
    <w:rsid w:val="00702B4F"/>
    <w:rsid w:val="00941C1F"/>
    <w:rsid w:val="00A149E7"/>
    <w:rsid w:val="00A25A74"/>
    <w:rsid w:val="00AC023B"/>
    <w:rsid w:val="00B30853"/>
    <w:rsid w:val="00B776C7"/>
    <w:rsid w:val="00C0753F"/>
    <w:rsid w:val="00C56B3A"/>
    <w:rsid w:val="00CD219F"/>
    <w:rsid w:val="00DA7480"/>
    <w:rsid w:val="00DB5D7A"/>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2025-03-04T22:33:00Z</dcterms:created>
  <dcterms:modified xsi:type="dcterms:W3CDTF">2025-03-04T22:33:00Z</dcterms:modified>
</cp:coreProperties>
</file>