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4D8" w14:textId="2FB8E117" w:rsidR="00AC39C4" w:rsidRDefault="0060462D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Shirley M. (</w:t>
      </w:r>
      <w:proofErr w:type="spellStart"/>
      <w:r>
        <w:rPr>
          <w:rFonts w:ascii="Calibri" w:hAnsi="Calibri"/>
          <w:sz w:val="40"/>
          <w:szCs w:val="40"/>
        </w:rPr>
        <w:t>Duhone</w:t>
      </w:r>
      <w:proofErr w:type="spellEnd"/>
      <w:r>
        <w:rPr>
          <w:rFonts w:ascii="Calibri" w:hAnsi="Calibri"/>
          <w:sz w:val="40"/>
          <w:szCs w:val="40"/>
        </w:rPr>
        <w:t>) Milton</w:t>
      </w:r>
    </w:p>
    <w:p w14:paraId="6304ACE0" w14:textId="66B4CFCD" w:rsidR="00AC39C4" w:rsidRDefault="0060462D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November 15, 1959 – November 16, 2006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0C454EF4" w:rsidR="00AC39C4" w:rsidRDefault="0060462D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noProof/>
        </w:rPr>
        <w:drawing>
          <wp:inline distT="0" distB="0" distL="0" distR="0" wp14:anchorId="74A1EE4E" wp14:editId="1DDEBB94">
            <wp:extent cx="3409950" cy="2267835"/>
            <wp:effectExtent l="0" t="0" r="0" b="0"/>
            <wp:docPr id="77157834" name="Picture 4" descr="A tombstone with a bulle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7834" name="Picture 4" descr="A tombstone with a bullet on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78" b="20733"/>
                    <a:stretch/>
                  </pic:blipFill>
                  <pic:spPr bwMode="auto">
                    <a:xfrm>
                      <a:off x="0" y="0"/>
                      <a:ext cx="3417350" cy="227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C0898" w14:textId="77777777" w:rsidR="00FE60A1" w:rsidRDefault="00FE60A1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</w:p>
    <w:p w14:paraId="6D8F7C53" w14:textId="77777777" w:rsidR="00217E0E" w:rsidRDefault="00217E0E" w:rsidP="0060462D">
      <w:pPr>
        <w:pStyle w:val="yiv148399663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A native of Lutcher and a resident of Gramercy, she died at 10:40 p.m. Thursday, Nov. 16, 2006, at St. James Hospital in Lutcher. She was 47. </w:t>
      </w:r>
    </w:p>
    <w:p w14:paraId="5D18F0D4" w14:textId="77777777" w:rsidR="00217E0E" w:rsidRDefault="00217E0E" w:rsidP="0060462D">
      <w:pPr>
        <w:pStyle w:val="yiv148399663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Visiting at Israelite Baptist Church, Lutcher, on Wednesday from 9:30 a.m. until religious service at 11 a.m., conducted by the Rev. Kevin Fredricks. Interment in Antioch Baptist Church Cemetery, Paulina. </w:t>
      </w:r>
    </w:p>
    <w:p w14:paraId="269625BD" w14:textId="77777777" w:rsidR="00217E0E" w:rsidRDefault="00217E0E" w:rsidP="0060462D">
      <w:pPr>
        <w:pStyle w:val="yiv148399663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She is survived by her mother, Audrey Beckett </w:t>
      </w:r>
      <w:proofErr w:type="spellStart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>Duhone</w:t>
      </w:r>
      <w:proofErr w:type="spellEnd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; husband, Bobbie Milton; six daughters, Kesha Russell and husband Donald, Tina, Shelita, Nancy, Ann and Angela </w:t>
      </w:r>
      <w:proofErr w:type="spellStart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>Duhone</w:t>
      </w:r>
      <w:proofErr w:type="spellEnd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; two stepdaughters, Danielle and Shamel Nelson; two sons, Dan and Steven </w:t>
      </w:r>
      <w:proofErr w:type="spellStart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>Duhone</w:t>
      </w:r>
      <w:proofErr w:type="spellEnd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; a stepson, Brandon Hubbard; three sisters and brothers-in-law, Diane and Frank Ware, Cynthia and Lawrence Williams and Grace and Severa Joseph; a brother, Joseph </w:t>
      </w:r>
      <w:proofErr w:type="spellStart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>Duhone</w:t>
      </w:r>
      <w:proofErr w:type="spellEnd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 Jr.; 12 grandchildren and numerous nieces, nephews, cousins, other relatives and friends, including Anthony Nelson. </w:t>
      </w:r>
    </w:p>
    <w:p w14:paraId="0F44A6C2" w14:textId="00F6EACB" w:rsidR="0060462D" w:rsidRPr="00217E0E" w:rsidRDefault="00217E0E" w:rsidP="0060462D">
      <w:pPr>
        <w:pStyle w:val="yiv148399663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She was preceded in death by her father, Joseph </w:t>
      </w:r>
      <w:proofErr w:type="spellStart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>Duhone</w:t>
      </w:r>
      <w:proofErr w:type="spellEnd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 Sr.; a daughter, Yolanda </w:t>
      </w:r>
      <w:proofErr w:type="spellStart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>Duhone</w:t>
      </w:r>
      <w:proofErr w:type="spellEnd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; and a sister, Nicole Kirklin. Arrangements </w:t>
      </w:r>
      <w:proofErr w:type="gramStart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>by</w:t>
      </w:r>
      <w:proofErr w:type="gramEnd"/>
      <w:r w:rsidR="0060462D" w:rsidRPr="00217E0E">
        <w:rPr>
          <w:rFonts w:asciiTheme="minorHAnsi" w:hAnsiTheme="minorHAnsi" w:cstheme="minorHAnsi"/>
          <w:color w:val="4A4A4A"/>
          <w:sz w:val="30"/>
          <w:szCs w:val="30"/>
        </w:rPr>
        <w:t xml:space="preserve"> Brazier-Watson Funeral Home.</w:t>
      </w:r>
    </w:p>
    <w:p w14:paraId="0AA16F3F" w14:textId="77777777" w:rsidR="00217E0E" w:rsidRPr="00217E0E" w:rsidRDefault="00217E0E" w:rsidP="0060462D">
      <w:pPr>
        <w:pStyle w:val="yiv148399663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13E202F4" w14:textId="77777777" w:rsidR="00217E0E" w:rsidRPr="00217E0E" w:rsidRDefault="00217E0E" w:rsidP="00217E0E">
      <w:pPr>
        <w:pStyle w:val="yiv148399663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217E0E">
        <w:rPr>
          <w:rFonts w:asciiTheme="minorHAnsi" w:hAnsiTheme="minorHAnsi" w:cstheme="minorHAnsi"/>
          <w:color w:val="4A4A4A"/>
          <w:sz w:val="30"/>
          <w:szCs w:val="30"/>
        </w:rPr>
        <w:t>Advocate, The (Baton Rouge, L</w:t>
      </w:r>
      <w:r w:rsidRPr="00217E0E">
        <w:rPr>
          <w:rFonts w:asciiTheme="minorHAnsi" w:hAnsiTheme="minorHAnsi" w:cstheme="minorHAnsi"/>
          <w:color w:val="4A4A4A"/>
          <w:sz w:val="30"/>
          <w:szCs w:val="30"/>
        </w:rPr>
        <w:t>ouisiana</w:t>
      </w:r>
      <w:r w:rsidRPr="00217E0E">
        <w:rPr>
          <w:rFonts w:asciiTheme="minorHAnsi" w:hAnsiTheme="minorHAnsi" w:cstheme="minorHAnsi"/>
          <w:color w:val="4A4A4A"/>
          <w:sz w:val="30"/>
          <w:szCs w:val="30"/>
        </w:rPr>
        <w:t>)</w:t>
      </w:r>
    </w:p>
    <w:p w14:paraId="7CCE9974" w14:textId="0138ED8F" w:rsidR="00F3639F" w:rsidRPr="00FE60A1" w:rsidRDefault="00217E0E" w:rsidP="00217E0E">
      <w:pPr>
        <w:pStyle w:val="yiv148399663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217E0E">
        <w:rPr>
          <w:rFonts w:asciiTheme="minorHAnsi" w:hAnsiTheme="minorHAnsi" w:cstheme="minorHAnsi"/>
          <w:color w:val="4A4A4A"/>
          <w:sz w:val="30"/>
          <w:szCs w:val="30"/>
        </w:rPr>
        <w:t>Tuesday, November 21, 2006</w:t>
      </w:r>
    </w:p>
    <w:sectPr w:rsidR="00F3639F" w:rsidRPr="00FE60A1" w:rsidSect="00217E0E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C6B75"/>
    <w:rsid w:val="000F58E9"/>
    <w:rsid w:val="001B1812"/>
    <w:rsid w:val="001C79DA"/>
    <w:rsid w:val="00217E0E"/>
    <w:rsid w:val="004B734F"/>
    <w:rsid w:val="005E5079"/>
    <w:rsid w:val="0060462D"/>
    <w:rsid w:val="00A17A25"/>
    <w:rsid w:val="00AC39C4"/>
    <w:rsid w:val="00B0603E"/>
    <w:rsid w:val="00B30853"/>
    <w:rsid w:val="00CD219F"/>
    <w:rsid w:val="00F3639F"/>
    <w:rsid w:val="00FE0E84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yiv1483996636msonormal">
    <w:name w:val="yiv1483996636msonormal"/>
    <w:basedOn w:val="Normal"/>
    <w:rsid w:val="0060462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2025-03-05T14:42:00Z</dcterms:created>
  <dcterms:modified xsi:type="dcterms:W3CDTF">2025-03-05T14:42:00Z</dcterms:modified>
  <dc:language>en-US</dc:language>
</cp:coreProperties>
</file>