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73E7DBDF" w:rsidR="00B776C7" w:rsidRPr="00B776C7" w:rsidRDefault="003B6D0B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Kathleen (Bujol)</w:t>
      </w:r>
      <w:r w:rsidR="00126B9E">
        <w:rPr>
          <w:rFonts w:ascii="Calibri" w:hAnsi="Calibri" w:cs="Calibri"/>
          <w:sz w:val="40"/>
          <w:szCs w:val="40"/>
        </w:rPr>
        <w:t xml:space="preserve"> Shorty</w:t>
      </w:r>
    </w:p>
    <w:p w14:paraId="75FA01C2" w14:textId="3BAA7EF7" w:rsidR="00B776C7" w:rsidRPr="00B776C7" w:rsidRDefault="00126B9E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Abt. 1950</w:t>
      </w:r>
      <w:r w:rsidR="0077509C">
        <w:rPr>
          <w:rFonts w:ascii="Calibri" w:hAnsi="Calibri" w:cs="Calibri"/>
          <w:sz w:val="40"/>
          <w:szCs w:val="40"/>
        </w:rPr>
        <w:t xml:space="preserve"> – </w:t>
      </w:r>
      <w:r>
        <w:rPr>
          <w:rFonts w:ascii="Calibri" w:hAnsi="Calibri" w:cs="Calibri"/>
          <w:sz w:val="40"/>
          <w:szCs w:val="40"/>
        </w:rPr>
        <w:t>December 14, 2020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6A6D85E9" w:rsidR="00B776C7" w:rsidRPr="00B776C7" w:rsidRDefault="000F0FED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6B72200" wp14:editId="0183FE9E">
            <wp:extent cx="2370885" cy="1579602"/>
            <wp:effectExtent l="0" t="0" r="0" b="1905"/>
            <wp:docPr id="1139875301" name="Picture 4" descr="A cemetery with many gravesto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875301" name="Picture 4" descr="A cemetery with many graveston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222" cy="15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32ADC" w14:textId="77777777" w:rsidR="00126B9E" w:rsidRDefault="00126B9E" w:rsidP="00126B9E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1748ACF6" w14:textId="77777777" w:rsidR="003B6D0B" w:rsidRDefault="003B6D0B" w:rsidP="00126B9E">
      <w:pPr>
        <w:pStyle w:val="yiv3751546782msonormal"/>
        <w:shd w:val="clear" w:color="auto" w:fill="FFFFFF"/>
        <w:spacing w:after="0"/>
        <w:rPr>
          <w:rFonts w:ascii="Calibri" w:hAnsi="Calibri" w:cs="Calibri"/>
          <w:sz w:val="30"/>
          <w:szCs w:val="30"/>
        </w:rPr>
      </w:pPr>
      <w:r w:rsidRPr="003B6D0B">
        <w:rPr>
          <w:rFonts w:ascii="Calibri" w:hAnsi="Calibri" w:cs="Calibri"/>
          <w:sz w:val="30"/>
          <w:szCs w:val="30"/>
        </w:rPr>
        <w:t xml:space="preserve">Kathleen Bujol Shorty departed this life on Tuesday, September 10, </w:t>
      </w:r>
      <w:proofErr w:type="gramStart"/>
      <w:r w:rsidRPr="003B6D0B">
        <w:rPr>
          <w:rFonts w:ascii="Calibri" w:hAnsi="Calibri" w:cs="Calibri"/>
          <w:sz w:val="30"/>
          <w:szCs w:val="30"/>
        </w:rPr>
        <w:t>2024</w:t>
      </w:r>
      <w:proofErr w:type="gramEnd"/>
      <w:r w:rsidRPr="003B6D0B">
        <w:rPr>
          <w:rFonts w:ascii="Calibri" w:hAnsi="Calibri" w:cs="Calibri"/>
          <w:sz w:val="30"/>
          <w:szCs w:val="30"/>
        </w:rPr>
        <w:t xml:space="preserve"> at the age of 65. </w:t>
      </w:r>
    </w:p>
    <w:p w14:paraId="1DF50579" w14:textId="77777777" w:rsidR="003B6D0B" w:rsidRDefault="003B6D0B" w:rsidP="00126B9E">
      <w:pPr>
        <w:pStyle w:val="yiv3751546782msonormal"/>
        <w:shd w:val="clear" w:color="auto" w:fill="FFFFFF"/>
        <w:spacing w:after="0"/>
        <w:rPr>
          <w:rFonts w:ascii="Calibri" w:hAnsi="Calibri" w:cs="Calibri"/>
          <w:sz w:val="30"/>
          <w:szCs w:val="30"/>
        </w:rPr>
      </w:pPr>
      <w:r w:rsidRPr="003B6D0B">
        <w:rPr>
          <w:rFonts w:ascii="Calibri" w:hAnsi="Calibri" w:cs="Calibri"/>
          <w:sz w:val="30"/>
          <w:szCs w:val="30"/>
        </w:rPr>
        <w:t xml:space="preserve">Daughter of the late Freddie and Rosa Lee Coates Bujol, Wife of the late Johnnie Shorty, Sr. Mother of Danyelle Bujol, Keokuk (DeVante) Jones, Constable Raymon (Brandy), Johnnie (Gina), Rhodesia, </w:t>
      </w:r>
      <w:proofErr w:type="spellStart"/>
      <w:r w:rsidRPr="003B6D0B">
        <w:rPr>
          <w:rFonts w:ascii="Calibri" w:hAnsi="Calibri" w:cs="Calibri"/>
          <w:sz w:val="30"/>
          <w:szCs w:val="30"/>
        </w:rPr>
        <w:t>Johndell</w:t>
      </w:r>
      <w:proofErr w:type="spellEnd"/>
      <w:r w:rsidRPr="003B6D0B">
        <w:rPr>
          <w:rFonts w:ascii="Calibri" w:hAnsi="Calibri" w:cs="Calibri"/>
          <w:sz w:val="30"/>
          <w:szCs w:val="30"/>
        </w:rPr>
        <w:t xml:space="preserve"> Shorty, and David Bradley. Kathleen is also survived by a host of grandchildren, two great-grandchildren, other relatives and friends. </w:t>
      </w:r>
    </w:p>
    <w:p w14:paraId="2D2AE660" w14:textId="5A20233F" w:rsidR="003B6D0B" w:rsidRDefault="003B6D0B" w:rsidP="00126B9E">
      <w:pPr>
        <w:pStyle w:val="yiv3751546782msonormal"/>
        <w:shd w:val="clear" w:color="auto" w:fill="FFFFFF"/>
        <w:spacing w:after="0"/>
        <w:rPr>
          <w:rFonts w:ascii="Calibri" w:hAnsi="Calibri" w:cs="Calibri"/>
          <w:sz w:val="30"/>
          <w:szCs w:val="30"/>
        </w:rPr>
      </w:pPr>
      <w:r w:rsidRPr="003B6D0B">
        <w:rPr>
          <w:rFonts w:ascii="Calibri" w:hAnsi="Calibri" w:cs="Calibri"/>
          <w:sz w:val="30"/>
          <w:szCs w:val="30"/>
        </w:rPr>
        <w:t xml:space="preserve">A celebration service honoring her life and legacy will be held on Saturday, September 21, </w:t>
      </w:r>
      <w:proofErr w:type="gramStart"/>
      <w:r w:rsidRPr="003B6D0B">
        <w:rPr>
          <w:rFonts w:ascii="Calibri" w:hAnsi="Calibri" w:cs="Calibri"/>
          <w:sz w:val="30"/>
          <w:szCs w:val="30"/>
        </w:rPr>
        <w:t>2024</w:t>
      </w:r>
      <w:proofErr w:type="gramEnd"/>
      <w:r w:rsidRPr="003B6D0B">
        <w:rPr>
          <w:rFonts w:ascii="Calibri" w:hAnsi="Calibri" w:cs="Calibri"/>
          <w:sz w:val="30"/>
          <w:szCs w:val="30"/>
        </w:rPr>
        <w:t xml:space="preserve"> at King David B.C., 2329 N. King Ave., Lutcher, LA. Rev. Louis Watson Sr. officiating. Visitation begins at 11:00 am followed by service at 12 o'clock. Interment to </w:t>
      </w:r>
      <w:proofErr w:type="gramStart"/>
      <w:r w:rsidRPr="003B6D0B">
        <w:rPr>
          <w:rFonts w:ascii="Calibri" w:hAnsi="Calibri" w:cs="Calibri"/>
          <w:sz w:val="30"/>
          <w:szCs w:val="30"/>
        </w:rPr>
        <w:t>followed</w:t>
      </w:r>
      <w:proofErr w:type="gramEnd"/>
      <w:r w:rsidRPr="003B6D0B">
        <w:rPr>
          <w:rFonts w:ascii="Calibri" w:hAnsi="Calibri" w:cs="Calibri"/>
          <w:sz w:val="30"/>
          <w:szCs w:val="30"/>
        </w:rPr>
        <w:t xml:space="preserve"> at Antioch Cemetery Paulina, La. 70763. Arrangements for her final care entrusted with Hobson Brown Funeral Home, 134 Daisy St., Garyville, LA 70051, 985-535-2516.</w:t>
      </w:r>
    </w:p>
    <w:p w14:paraId="32A0E73D" w14:textId="61D4BECC" w:rsidR="00F74A23" w:rsidRDefault="00126B9E" w:rsidP="003B6D0B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126B9E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135E0CF2" w14:textId="127FAEA5" w:rsidR="003B6D0B" w:rsidRPr="00D866FF" w:rsidRDefault="003B6D0B" w:rsidP="003B6D0B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September 19-20, 2024</w:t>
      </w:r>
    </w:p>
    <w:sectPr w:rsidR="003B6D0B" w:rsidRPr="00D866FF" w:rsidSect="00743A9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77996"/>
    <w:rsid w:val="000A2CD0"/>
    <w:rsid w:val="000A7C5A"/>
    <w:rsid w:val="000E6D75"/>
    <w:rsid w:val="000F0FED"/>
    <w:rsid w:val="00126B9E"/>
    <w:rsid w:val="001D1ECE"/>
    <w:rsid w:val="001F3DD6"/>
    <w:rsid w:val="001F502A"/>
    <w:rsid w:val="001F5914"/>
    <w:rsid w:val="00231BE8"/>
    <w:rsid w:val="002427F7"/>
    <w:rsid w:val="002C03FC"/>
    <w:rsid w:val="0030588A"/>
    <w:rsid w:val="003A053D"/>
    <w:rsid w:val="003B6D0B"/>
    <w:rsid w:val="00586E98"/>
    <w:rsid w:val="00702B4F"/>
    <w:rsid w:val="00743A9D"/>
    <w:rsid w:val="0077509C"/>
    <w:rsid w:val="00777978"/>
    <w:rsid w:val="00830505"/>
    <w:rsid w:val="008A3CAD"/>
    <w:rsid w:val="00A149E7"/>
    <w:rsid w:val="00AC023B"/>
    <w:rsid w:val="00B30853"/>
    <w:rsid w:val="00B776C7"/>
    <w:rsid w:val="00C0753F"/>
    <w:rsid w:val="00C56B3A"/>
    <w:rsid w:val="00CD219F"/>
    <w:rsid w:val="00D866FF"/>
    <w:rsid w:val="00EF4C11"/>
    <w:rsid w:val="00F74A23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69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79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841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90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8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70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2025-03-05T20:44:00Z</dcterms:created>
  <dcterms:modified xsi:type="dcterms:W3CDTF">2025-03-05T20:51:00Z</dcterms:modified>
</cp:coreProperties>
</file>