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467C" w14:textId="7634F847" w:rsidR="00AB0856" w:rsidRPr="00AB0856" w:rsidRDefault="00E23EF8" w:rsidP="00AB0856">
      <w:pPr>
        <w:spacing w:after="0" w:line="276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Clarence Walters Sr.</w:t>
      </w:r>
    </w:p>
    <w:p w14:paraId="65BA6AF9" w14:textId="214B9ECA" w:rsidR="00AB0856" w:rsidRDefault="00E23EF8" w:rsidP="00AB0856">
      <w:pPr>
        <w:spacing w:after="0" w:line="276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January 24, 1922 – January 2, 1994</w:t>
      </w:r>
    </w:p>
    <w:p w14:paraId="64A52D43" w14:textId="77777777" w:rsidR="00E23EF8" w:rsidRPr="00E23EF8" w:rsidRDefault="00E23EF8" w:rsidP="00AB0856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27341002" w14:textId="181E6F73" w:rsidR="00AB0856" w:rsidRDefault="00E23EF8" w:rsidP="00AB0856">
      <w:pPr>
        <w:spacing w:after="0" w:line="276" w:lineRule="auto"/>
        <w:jc w:val="center"/>
        <w:rPr>
          <w:rFonts w:cstheme="minorHAnsi"/>
          <w:sz w:val="30"/>
          <w:szCs w:val="30"/>
        </w:rPr>
      </w:pPr>
      <w:r>
        <w:rPr>
          <w:noProof/>
        </w:rPr>
        <w:drawing>
          <wp:inline distT="0" distB="0" distL="0" distR="0" wp14:anchorId="270A780F" wp14:editId="0D4289AC">
            <wp:extent cx="3857625" cy="2046272"/>
            <wp:effectExtent l="0" t="0" r="0" b="0"/>
            <wp:docPr id="996905126" name="Picture 3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74"/>
                    <a:stretch/>
                  </pic:blipFill>
                  <pic:spPr bwMode="auto">
                    <a:xfrm>
                      <a:off x="0" y="0"/>
                      <a:ext cx="3866070" cy="205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45122F" w14:textId="7F37922C" w:rsidR="008277E2" w:rsidRPr="00AB0856" w:rsidRDefault="008277E2" w:rsidP="00AB0856">
      <w:pPr>
        <w:spacing w:after="0" w:line="276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Phot</w:t>
      </w:r>
      <w:r w:rsidR="0030056A">
        <w:rPr>
          <w:rFonts w:cstheme="minorHAnsi"/>
          <w:sz w:val="30"/>
          <w:szCs w:val="30"/>
        </w:rPr>
        <w:t>o</w:t>
      </w:r>
      <w:r>
        <w:rPr>
          <w:rFonts w:cstheme="minorHAnsi"/>
          <w:sz w:val="30"/>
          <w:szCs w:val="30"/>
        </w:rPr>
        <w:t xml:space="preserve"> by rw2009</w:t>
      </w:r>
    </w:p>
    <w:p w14:paraId="1C4210DC" w14:textId="77777777" w:rsidR="00AB0856" w:rsidRPr="00AB0856" w:rsidRDefault="00AB0856" w:rsidP="00AB0856">
      <w:pPr>
        <w:spacing w:after="0" w:line="276" w:lineRule="auto"/>
        <w:rPr>
          <w:rFonts w:cstheme="minorHAnsi"/>
          <w:sz w:val="30"/>
          <w:szCs w:val="30"/>
        </w:rPr>
      </w:pPr>
    </w:p>
    <w:p w14:paraId="690BCE1D" w14:textId="2CE3572F" w:rsidR="00AB0856" w:rsidRDefault="00E23EF8" w:rsidP="00E23EF8">
      <w:pPr>
        <w:spacing w:after="0" w:line="276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Clarence Walters</w:t>
      </w:r>
    </w:p>
    <w:p w14:paraId="3195DA6D" w14:textId="77777777" w:rsidR="008277E2" w:rsidRDefault="008277E2" w:rsidP="00E23EF8">
      <w:pPr>
        <w:spacing w:after="0" w:line="276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14:paraId="720A13EC" w14:textId="2FD7FC05" w:rsidR="008277E2" w:rsidRDefault="00E23EF8" w:rsidP="00E23EF8">
      <w:pPr>
        <w:spacing w:after="0" w:line="276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A funeral is scheduled for 11 a.m. Friday at Highway Baptist Church in Vacherie for Clarence Walters Sr., 71, a resident of Vacherie, who died Sunday, Jan. 2.</w:t>
      </w:r>
    </w:p>
    <w:p w14:paraId="29FF1FAC" w14:textId="3B678412" w:rsidR="00E23EF8" w:rsidRDefault="00E23EF8" w:rsidP="00E23EF8">
      <w:pPr>
        <w:spacing w:after="0" w:line="276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Visitation will be 5 to 8 p.m. today and 9 a.m. to funeral time Friday at the church.  Burial will be in the church cemetery.</w:t>
      </w:r>
    </w:p>
    <w:p w14:paraId="72370A7A" w14:textId="4C7569CC" w:rsidR="00E23EF8" w:rsidRDefault="00E23EF8" w:rsidP="00E23EF8">
      <w:pPr>
        <w:spacing w:after="0" w:line="276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He was the husband of Adline Monget Walters of Vacherie; father of Clarence Jr., Hamilton, Gloria J and Patricia A. Walters, Faye Gordon, Oscar and Winley Stewart, all of Vacherie.</w:t>
      </w:r>
    </w:p>
    <w:p w14:paraId="7A624260" w14:textId="5DF2F4AB" w:rsidR="00E23EF8" w:rsidRDefault="00E23EF8" w:rsidP="00E23EF8">
      <w:pPr>
        <w:spacing w:after="0" w:line="276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He is also survived by 20 grandchildren and 3 great-grandchildren.</w:t>
      </w:r>
    </w:p>
    <w:p w14:paraId="410596D5" w14:textId="19AF569D" w:rsidR="00E23EF8" w:rsidRDefault="00E23EF8" w:rsidP="00E23EF8">
      <w:pPr>
        <w:spacing w:after="0" w:line="276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He was preceded in death by his parents, Mr. and Mrs. Luverta Antoine Walters; a son, Nolan Stewart; a grandson, Oscar Stewart Jr.; a brother, Ernest Thomas; and a sister, Louise Thomas.  Southall-Westside Funeral Home of Vacherie is in charge of arrangements.</w:t>
      </w:r>
    </w:p>
    <w:p w14:paraId="227AC3D2" w14:textId="77777777" w:rsidR="00E23EF8" w:rsidRDefault="00E23EF8" w:rsidP="00E23EF8">
      <w:pPr>
        <w:spacing w:after="0" w:line="276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14:paraId="3B3F5BE0" w14:textId="75192EB7" w:rsidR="00E23EF8" w:rsidRDefault="00E23EF8" w:rsidP="00E23EF8">
      <w:pPr>
        <w:spacing w:after="0" w:line="276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Unknown newspaper clipping</w:t>
      </w:r>
    </w:p>
    <w:p w14:paraId="5F99E6EC" w14:textId="57E73BFC" w:rsidR="00E23EF8" w:rsidRPr="00AB0856" w:rsidRDefault="00E23EF8" w:rsidP="00F5787D">
      <w:pPr>
        <w:spacing w:after="0" w:line="240" w:lineRule="auto"/>
        <w:rPr>
          <w:rFonts w:cstheme="minorHAnsi"/>
          <w:sz w:val="30"/>
          <w:szCs w:val="30"/>
        </w:rPr>
      </w:pPr>
    </w:p>
    <w:sectPr w:rsidR="00E23EF8" w:rsidRPr="00AB0856" w:rsidSect="00A600A5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56"/>
    <w:rsid w:val="0030056A"/>
    <w:rsid w:val="008277E2"/>
    <w:rsid w:val="009B507A"/>
    <w:rsid w:val="00A600A5"/>
    <w:rsid w:val="00AB0856"/>
    <w:rsid w:val="00E23EF8"/>
    <w:rsid w:val="00F5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B282"/>
  <w15:chartTrackingRefBased/>
  <w15:docId w15:val="{9300253E-CBE2-41A2-AC15-FAB05A10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2023-10-26T17:15:00Z</dcterms:created>
  <dcterms:modified xsi:type="dcterms:W3CDTF">2024-01-27T20:25:00Z</dcterms:modified>
</cp:coreProperties>
</file>