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BA6E17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Eddie J.</w:t>
      </w:r>
      <w:r w:rsidR="00373353">
        <w:rPr>
          <w:sz w:val="40"/>
          <w:szCs w:val="40"/>
        </w:rPr>
        <w:t xml:space="preserve"> </w:t>
      </w:r>
      <w:proofErr w:type="spellStart"/>
      <w:r w:rsidR="00373353">
        <w:rPr>
          <w:sz w:val="40"/>
          <w:szCs w:val="40"/>
        </w:rPr>
        <w:t>Falgoust</w:t>
      </w:r>
      <w:proofErr w:type="spellEnd"/>
    </w:p>
    <w:p w:rsidR="008A4178" w:rsidRDefault="00BA6E17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April 21, 1909 – March 30, 2000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BA6E17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429496" cy="2751656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goustLoretteFEddie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241" cy="27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178" w:rsidRPr="00CC4250" w:rsidRDefault="008A4178" w:rsidP="005B00A6">
      <w:pPr>
        <w:jc w:val="center"/>
        <w:rPr>
          <w:sz w:val="30"/>
          <w:szCs w:val="30"/>
        </w:rPr>
      </w:pPr>
    </w:p>
    <w:p w:rsidR="00BA6E17" w:rsidRPr="00BA6E17" w:rsidRDefault="00BA6E17" w:rsidP="00373353">
      <w:pPr>
        <w:spacing w:after="0" w:line="240" w:lineRule="auto"/>
        <w:rPr>
          <w:color w:val="000000"/>
          <w:sz w:val="30"/>
          <w:szCs w:val="30"/>
        </w:rPr>
      </w:pPr>
      <w:r w:rsidRPr="00BA6E17">
        <w:rPr>
          <w:color w:val="000000"/>
          <w:sz w:val="30"/>
          <w:szCs w:val="30"/>
        </w:rPr>
        <w:t xml:space="preserve">A resident and native of Vacherie, he died Thursday, March 30, 2000. He was 90, born April 21, 1909. </w:t>
      </w:r>
      <w:proofErr w:type="gramStart"/>
      <w:r w:rsidRPr="00BA6E17">
        <w:rPr>
          <w:color w:val="000000"/>
          <w:sz w:val="30"/>
          <w:szCs w:val="30"/>
        </w:rPr>
        <w:t>Visitation at Our Lady of Peace Catholic Church, Vacherie, from 9 a.m. until Mass of Christian Burial at 11 a.m. Saturday.</w:t>
      </w:r>
      <w:proofErr w:type="gramEnd"/>
      <w:r w:rsidRPr="00BA6E17">
        <w:rPr>
          <w:color w:val="000000"/>
          <w:sz w:val="30"/>
          <w:szCs w:val="30"/>
        </w:rPr>
        <w:t xml:space="preserve"> </w:t>
      </w:r>
      <w:proofErr w:type="gramStart"/>
      <w:r w:rsidRPr="00BA6E17">
        <w:rPr>
          <w:color w:val="000000"/>
          <w:sz w:val="30"/>
          <w:szCs w:val="30"/>
        </w:rPr>
        <w:t>Interment in the church cemetery.</w:t>
      </w:r>
      <w:proofErr w:type="gramEnd"/>
      <w:r w:rsidRPr="00BA6E17">
        <w:rPr>
          <w:color w:val="000000"/>
          <w:sz w:val="30"/>
          <w:szCs w:val="30"/>
        </w:rPr>
        <w:t xml:space="preserve"> Survived by three sons, Francis and Jerry </w:t>
      </w:r>
      <w:proofErr w:type="spellStart"/>
      <w:r w:rsidRPr="00BA6E17">
        <w:rPr>
          <w:color w:val="000000"/>
          <w:sz w:val="30"/>
          <w:szCs w:val="30"/>
        </w:rPr>
        <w:t>Falgoust</w:t>
      </w:r>
      <w:proofErr w:type="spellEnd"/>
      <w:r w:rsidRPr="00BA6E17">
        <w:rPr>
          <w:color w:val="000000"/>
          <w:sz w:val="30"/>
          <w:szCs w:val="30"/>
        </w:rPr>
        <w:t xml:space="preserve">, both of Vacherie, and Raymond </w:t>
      </w:r>
      <w:proofErr w:type="spellStart"/>
      <w:r w:rsidRPr="00BA6E17">
        <w:rPr>
          <w:color w:val="000000"/>
          <w:sz w:val="30"/>
          <w:szCs w:val="30"/>
        </w:rPr>
        <w:t>Falgoust</w:t>
      </w:r>
      <w:proofErr w:type="spellEnd"/>
      <w:r w:rsidRPr="00BA6E17">
        <w:rPr>
          <w:color w:val="000000"/>
          <w:sz w:val="30"/>
          <w:szCs w:val="30"/>
        </w:rPr>
        <w:t xml:space="preserve">, Kenner; a daughter, Mrs. E.J. (Marie Louise) Rose, Vacherie; a half-brother, Rodney </w:t>
      </w:r>
      <w:proofErr w:type="spellStart"/>
      <w:r w:rsidRPr="00BA6E17">
        <w:rPr>
          <w:color w:val="000000"/>
          <w:sz w:val="30"/>
          <w:szCs w:val="30"/>
        </w:rPr>
        <w:t>Falgoust</w:t>
      </w:r>
      <w:proofErr w:type="spellEnd"/>
      <w:r w:rsidRPr="00BA6E17">
        <w:rPr>
          <w:color w:val="000000"/>
          <w:sz w:val="30"/>
          <w:szCs w:val="30"/>
        </w:rPr>
        <w:t xml:space="preserve">, </w:t>
      </w:r>
      <w:proofErr w:type="spellStart"/>
      <w:r w:rsidRPr="00BA6E17">
        <w:rPr>
          <w:color w:val="000000"/>
          <w:sz w:val="30"/>
          <w:szCs w:val="30"/>
        </w:rPr>
        <w:t>LaPlace</w:t>
      </w:r>
      <w:proofErr w:type="spellEnd"/>
      <w:r w:rsidRPr="00BA6E17">
        <w:rPr>
          <w:color w:val="000000"/>
          <w:sz w:val="30"/>
          <w:szCs w:val="30"/>
        </w:rPr>
        <w:t xml:space="preserve">; three sisters, Kathleen Waddell, Metairie, Annette </w:t>
      </w:r>
      <w:proofErr w:type="spellStart"/>
      <w:r w:rsidRPr="00BA6E17">
        <w:rPr>
          <w:color w:val="000000"/>
          <w:sz w:val="30"/>
          <w:szCs w:val="30"/>
        </w:rPr>
        <w:t>Gauthreaux</w:t>
      </w:r>
      <w:proofErr w:type="spellEnd"/>
      <w:r w:rsidRPr="00BA6E17">
        <w:rPr>
          <w:color w:val="000000"/>
          <w:sz w:val="30"/>
          <w:szCs w:val="30"/>
        </w:rPr>
        <w:t xml:space="preserve"> and Ina Claire </w:t>
      </w:r>
      <w:proofErr w:type="spellStart"/>
      <w:r w:rsidRPr="00BA6E17">
        <w:rPr>
          <w:color w:val="000000"/>
          <w:sz w:val="30"/>
          <w:szCs w:val="30"/>
        </w:rPr>
        <w:t>Falgoust</w:t>
      </w:r>
      <w:proofErr w:type="spellEnd"/>
      <w:r w:rsidRPr="00BA6E17">
        <w:rPr>
          <w:color w:val="000000"/>
          <w:sz w:val="30"/>
          <w:szCs w:val="30"/>
        </w:rPr>
        <w:t xml:space="preserve">, both of Vacherie; 12 grandchildren; and numerous great-grandchildren. </w:t>
      </w:r>
      <w:proofErr w:type="gramStart"/>
      <w:r w:rsidRPr="00BA6E17">
        <w:rPr>
          <w:color w:val="000000"/>
          <w:sz w:val="30"/>
          <w:szCs w:val="30"/>
        </w:rPr>
        <w:t>Preceded</w:t>
      </w:r>
      <w:proofErr w:type="gramEnd"/>
      <w:r w:rsidRPr="00BA6E17">
        <w:rPr>
          <w:color w:val="000000"/>
          <w:sz w:val="30"/>
          <w:szCs w:val="30"/>
        </w:rPr>
        <w:t xml:space="preserve"> in death by his parents, </w:t>
      </w:r>
      <w:proofErr w:type="spellStart"/>
      <w:r w:rsidRPr="00BA6E17">
        <w:rPr>
          <w:color w:val="000000"/>
          <w:sz w:val="30"/>
          <w:szCs w:val="30"/>
        </w:rPr>
        <w:t>Placide</w:t>
      </w:r>
      <w:proofErr w:type="spellEnd"/>
      <w:r w:rsidRPr="00BA6E17">
        <w:rPr>
          <w:color w:val="000000"/>
          <w:sz w:val="30"/>
          <w:szCs w:val="30"/>
        </w:rPr>
        <w:t xml:space="preserve"> and Marie Rome </w:t>
      </w:r>
      <w:proofErr w:type="spellStart"/>
      <w:r w:rsidRPr="00BA6E17">
        <w:rPr>
          <w:color w:val="000000"/>
          <w:sz w:val="30"/>
          <w:szCs w:val="30"/>
        </w:rPr>
        <w:t>Falgoust</w:t>
      </w:r>
      <w:proofErr w:type="spellEnd"/>
      <w:r w:rsidRPr="00BA6E17">
        <w:rPr>
          <w:color w:val="000000"/>
          <w:sz w:val="30"/>
          <w:szCs w:val="30"/>
        </w:rPr>
        <w:t xml:space="preserve">; three brothers, </w:t>
      </w:r>
      <w:proofErr w:type="spellStart"/>
      <w:r w:rsidRPr="00BA6E17">
        <w:rPr>
          <w:color w:val="000000"/>
          <w:sz w:val="30"/>
          <w:szCs w:val="30"/>
        </w:rPr>
        <w:t>Placide</w:t>
      </w:r>
      <w:proofErr w:type="spellEnd"/>
      <w:r w:rsidRPr="00BA6E17">
        <w:rPr>
          <w:color w:val="000000"/>
          <w:sz w:val="30"/>
          <w:szCs w:val="30"/>
        </w:rPr>
        <w:t xml:space="preserve"> Jr., Lynn and Elmo </w:t>
      </w:r>
      <w:proofErr w:type="spellStart"/>
      <w:r w:rsidRPr="00BA6E17">
        <w:rPr>
          <w:color w:val="000000"/>
          <w:sz w:val="30"/>
          <w:szCs w:val="30"/>
        </w:rPr>
        <w:t>Falgoust</w:t>
      </w:r>
      <w:proofErr w:type="spellEnd"/>
      <w:r w:rsidRPr="00BA6E17">
        <w:rPr>
          <w:color w:val="000000"/>
          <w:sz w:val="30"/>
          <w:szCs w:val="30"/>
        </w:rPr>
        <w:t xml:space="preserve">; and a half-sister, Therese </w:t>
      </w:r>
      <w:proofErr w:type="spellStart"/>
      <w:r w:rsidRPr="00BA6E17">
        <w:rPr>
          <w:color w:val="000000"/>
          <w:sz w:val="30"/>
          <w:szCs w:val="30"/>
        </w:rPr>
        <w:t>Falgoust</w:t>
      </w:r>
      <w:proofErr w:type="spellEnd"/>
      <w:r w:rsidRPr="00BA6E17">
        <w:rPr>
          <w:color w:val="000000"/>
          <w:sz w:val="30"/>
          <w:szCs w:val="30"/>
        </w:rPr>
        <w:t>. Thibodaux Funeral Home Inc., Thibodaux, in charge of arrangements.</w:t>
      </w:r>
    </w:p>
    <w:p w:rsidR="008A4178" w:rsidRPr="00BA6E17" w:rsidRDefault="00BA6E17" w:rsidP="00373353">
      <w:pPr>
        <w:spacing w:after="0" w:line="240" w:lineRule="auto"/>
        <w:rPr>
          <w:rFonts w:cstheme="minorHAnsi"/>
          <w:iCs/>
          <w:sz w:val="30"/>
          <w:szCs w:val="30"/>
        </w:rPr>
      </w:pPr>
      <w:r w:rsidRPr="00BA6E17">
        <w:rPr>
          <w:color w:val="000000"/>
          <w:sz w:val="30"/>
          <w:szCs w:val="30"/>
        </w:rPr>
        <w:br/>
      </w:r>
      <w:r w:rsidRPr="00BA6E17">
        <w:rPr>
          <w:iCs/>
          <w:color w:val="000000"/>
          <w:sz w:val="30"/>
          <w:szCs w:val="30"/>
        </w:rPr>
        <w:t xml:space="preserve">Advocate, </w:t>
      </w:r>
      <w:proofErr w:type="gramStart"/>
      <w:r w:rsidRPr="00BA6E17">
        <w:rPr>
          <w:iCs/>
          <w:color w:val="000000"/>
          <w:sz w:val="30"/>
          <w:szCs w:val="30"/>
        </w:rPr>
        <w:t>The</w:t>
      </w:r>
      <w:proofErr w:type="gramEnd"/>
      <w:r w:rsidRPr="00BA6E17">
        <w:rPr>
          <w:iCs/>
          <w:color w:val="000000"/>
          <w:sz w:val="30"/>
          <w:szCs w:val="30"/>
        </w:rPr>
        <w:t xml:space="preserve"> (Baton Rouge, LA) - Saturday, April 1, 2000</w:t>
      </w:r>
      <w:r w:rsidRPr="00BA6E17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BA6E17" w:rsidSect="00BA6E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225B31"/>
    <w:rsid w:val="0025326B"/>
    <w:rsid w:val="0026430C"/>
    <w:rsid w:val="002A05E3"/>
    <w:rsid w:val="002A28DB"/>
    <w:rsid w:val="00373353"/>
    <w:rsid w:val="004C2950"/>
    <w:rsid w:val="00504156"/>
    <w:rsid w:val="005B00A6"/>
    <w:rsid w:val="00645C61"/>
    <w:rsid w:val="00795F4D"/>
    <w:rsid w:val="007F324D"/>
    <w:rsid w:val="0081257E"/>
    <w:rsid w:val="008A4178"/>
    <w:rsid w:val="008B1E64"/>
    <w:rsid w:val="00A44529"/>
    <w:rsid w:val="00AC0830"/>
    <w:rsid w:val="00BA6E17"/>
    <w:rsid w:val="00BB2039"/>
    <w:rsid w:val="00CC4250"/>
    <w:rsid w:val="00E00A35"/>
    <w:rsid w:val="00E641A3"/>
    <w:rsid w:val="00ED0264"/>
    <w:rsid w:val="00F00F3F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2022-10-03T18:54:00Z</dcterms:created>
  <dcterms:modified xsi:type="dcterms:W3CDTF">2022-10-03T18:54:00Z</dcterms:modified>
</cp:coreProperties>
</file>