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C2" w:rsidRPr="00D875C2" w:rsidRDefault="00D875C2" w:rsidP="00D875C2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D875C2">
        <w:rPr>
          <w:rFonts w:cstheme="minorHAnsi"/>
          <w:color w:val="36322D"/>
          <w:sz w:val="40"/>
          <w:szCs w:val="40"/>
          <w:shd w:val="clear" w:color="auto" w:fill="FAFAFA"/>
        </w:rPr>
        <w:t>Evelina (</w:t>
      </w:r>
      <w:proofErr w:type="spellStart"/>
      <w:r w:rsidRPr="00D875C2">
        <w:rPr>
          <w:rFonts w:cstheme="minorHAnsi"/>
          <w:color w:val="36322D"/>
          <w:sz w:val="40"/>
          <w:szCs w:val="40"/>
          <w:shd w:val="clear" w:color="auto" w:fill="FAFAFA"/>
        </w:rPr>
        <w:t>Schexnayder</w:t>
      </w:r>
      <w:proofErr w:type="spellEnd"/>
      <w:r w:rsidRPr="00D875C2">
        <w:rPr>
          <w:rFonts w:cstheme="minorHAnsi"/>
          <w:color w:val="36322D"/>
          <w:sz w:val="40"/>
          <w:szCs w:val="40"/>
          <w:shd w:val="clear" w:color="auto" w:fill="FAFAFA"/>
        </w:rPr>
        <w:t xml:space="preserve">) </w:t>
      </w:r>
      <w:proofErr w:type="spellStart"/>
      <w:r w:rsidRPr="00D875C2">
        <w:rPr>
          <w:rFonts w:cstheme="minorHAnsi"/>
          <w:color w:val="36322D"/>
          <w:sz w:val="40"/>
          <w:szCs w:val="40"/>
          <w:shd w:val="clear" w:color="auto" w:fill="FAFAFA"/>
        </w:rPr>
        <w:t>Falgoust</w:t>
      </w:r>
      <w:proofErr w:type="spellEnd"/>
    </w:p>
    <w:p w:rsidR="00D875C2" w:rsidRPr="00D875C2" w:rsidRDefault="00D875C2" w:rsidP="00D875C2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D875C2">
        <w:rPr>
          <w:rFonts w:cstheme="minorHAnsi"/>
          <w:color w:val="36322D"/>
          <w:sz w:val="40"/>
          <w:szCs w:val="40"/>
          <w:shd w:val="clear" w:color="auto" w:fill="FAFAFA"/>
        </w:rPr>
        <w:t>November 8, 1912 – Janua</w:t>
      </w:r>
      <w:r>
        <w:rPr>
          <w:rFonts w:cstheme="minorHAnsi"/>
          <w:color w:val="36322D"/>
          <w:sz w:val="40"/>
          <w:szCs w:val="40"/>
          <w:shd w:val="clear" w:color="auto" w:fill="FAFAFA"/>
        </w:rPr>
        <w:t>r</w:t>
      </w:r>
      <w:r w:rsidRPr="00D875C2">
        <w:rPr>
          <w:rFonts w:cstheme="minorHAnsi"/>
          <w:color w:val="36322D"/>
          <w:sz w:val="40"/>
          <w:szCs w:val="40"/>
          <w:shd w:val="clear" w:color="auto" w:fill="FAFAFA"/>
        </w:rPr>
        <w:t>y 4, 1997</w:t>
      </w:r>
    </w:p>
    <w:p w:rsidR="00D875C2" w:rsidRPr="00D875C2" w:rsidRDefault="00D875C2" w:rsidP="00D875C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D875C2" w:rsidRPr="00D875C2" w:rsidRDefault="00D875C2" w:rsidP="00D875C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D875C2">
        <w:rPr>
          <w:rFonts w:cstheme="minorHAnsi"/>
          <w:noProof/>
          <w:sz w:val="30"/>
          <w:szCs w:val="30"/>
        </w:rPr>
        <w:drawing>
          <wp:inline distT="0" distB="0" distL="0" distR="0" wp14:anchorId="188FBCE8" wp14:editId="5D4EC1E2">
            <wp:extent cx="3686175" cy="2764631"/>
            <wp:effectExtent l="0" t="0" r="0" b="0"/>
            <wp:docPr id="1" name="Picture 1" descr="https://images.findagrave.com/photos/2015/89/27180803_1427843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89/27180803_14278435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6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5C2" w:rsidRPr="00D875C2" w:rsidRDefault="00D875C2" w:rsidP="00D875C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D875C2">
        <w:rPr>
          <w:rFonts w:cstheme="minorHAnsi"/>
          <w:color w:val="36322D"/>
          <w:sz w:val="30"/>
          <w:szCs w:val="30"/>
          <w:shd w:val="clear" w:color="auto" w:fill="FAFAFA"/>
        </w:rPr>
        <w:t>Photo by Kerry Keller</w:t>
      </w:r>
    </w:p>
    <w:p w:rsidR="00D875C2" w:rsidRPr="00D875C2" w:rsidRDefault="00D875C2" w:rsidP="00D875C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7A659E" w:rsidRDefault="00D875C2" w:rsidP="00D875C2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 xml:space="preserve">Evelina S. </w:t>
      </w:r>
      <w:proofErr w:type="spellStart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>Falgoust</w:t>
      </w:r>
      <w:proofErr w:type="spellEnd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>, 84, a native and resident of Vacherie, died at 6:15 a.m. Saturday, Jan. 4, 1997.</w:t>
      </w:r>
      <w:r w:rsidR="00C71229" w:rsidRPr="00D875C2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>Visitation will be from 7:30 a.m. to funeral time Monday at Our Lady of Peace Church, Vacherie. Mass will at 10 a.m. at the church, with burial in the church cemetery.</w:t>
      </w:r>
      <w:r w:rsidR="00C71229" w:rsidRPr="00D875C2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 xml:space="preserve">She is survived by two daughters, Kenneth "Mae" Hymel and Rosalind "Ralph" </w:t>
      </w:r>
      <w:proofErr w:type="spellStart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>Zeringue</w:t>
      </w:r>
      <w:proofErr w:type="spellEnd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 xml:space="preserve">; one brother, Ernest </w:t>
      </w:r>
      <w:proofErr w:type="spellStart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>Schexnayder</w:t>
      </w:r>
      <w:proofErr w:type="spellEnd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 xml:space="preserve">; four sisters, </w:t>
      </w:r>
      <w:proofErr w:type="spellStart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>Elodie</w:t>
      </w:r>
      <w:proofErr w:type="spellEnd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>Falgoust</w:t>
      </w:r>
      <w:proofErr w:type="spellEnd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 xml:space="preserve">, Cecile </w:t>
      </w:r>
      <w:proofErr w:type="spellStart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>Brazan</w:t>
      </w:r>
      <w:proofErr w:type="spellEnd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 xml:space="preserve">, Blanche </w:t>
      </w:r>
      <w:proofErr w:type="spellStart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>Oncale</w:t>
      </w:r>
      <w:proofErr w:type="spellEnd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Agnes Kraemer; seven grandchildren; and 10 great-grandchildren.</w:t>
      </w:r>
      <w:r w:rsidR="00C71229" w:rsidRPr="00D875C2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 xml:space="preserve">She was preceded in death by her husband, Lloyd J. </w:t>
      </w:r>
      <w:proofErr w:type="spellStart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>Falgoust</w:t>
      </w:r>
      <w:proofErr w:type="spellEnd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 xml:space="preserve">; her </w:t>
      </w:r>
      <w:proofErr w:type="spellStart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>p</w:t>
      </w:r>
      <w:bookmarkStart w:id="0" w:name="_GoBack"/>
      <w:bookmarkEnd w:id="0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>arents</w:t>
      </w:r>
      <w:proofErr w:type="gramStart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>,Aurelien</w:t>
      </w:r>
      <w:proofErr w:type="spellEnd"/>
      <w:proofErr w:type="gramEnd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 xml:space="preserve"> an </w:t>
      </w:r>
      <w:proofErr w:type="spellStart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>Evelie</w:t>
      </w:r>
      <w:proofErr w:type="spellEnd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>Becnel</w:t>
      </w:r>
      <w:proofErr w:type="spellEnd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>Schexnayder</w:t>
      </w:r>
      <w:proofErr w:type="spellEnd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 xml:space="preserve">; two brothers, Denis and Fernand </w:t>
      </w:r>
      <w:proofErr w:type="spellStart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>Schexnayder</w:t>
      </w:r>
      <w:proofErr w:type="spellEnd"/>
      <w:r w:rsidR="00C71229" w:rsidRPr="00D875C2">
        <w:rPr>
          <w:rFonts w:cstheme="minorHAnsi"/>
          <w:color w:val="36322D"/>
          <w:sz w:val="30"/>
          <w:szCs w:val="30"/>
          <w:shd w:val="clear" w:color="auto" w:fill="FAFAFA"/>
        </w:rPr>
        <w:t>; and one greatgrandchild.</w:t>
      </w:r>
    </w:p>
    <w:p w:rsidR="00D875C2" w:rsidRPr="00D875C2" w:rsidRDefault="00D875C2" w:rsidP="00D875C2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C71229" w:rsidRPr="00D875C2" w:rsidRDefault="00C71229" w:rsidP="00D875C2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D875C2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p w:rsidR="00C71229" w:rsidRPr="00D875C2" w:rsidRDefault="00C71229" w:rsidP="00D875C2">
      <w:pPr>
        <w:spacing w:after="0" w:line="240" w:lineRule="auto"/>
        <w:rPr>
          <w:rFonts w:cstheme="minorHAnsi"/>
          <w:sz w:val="30"/>
          <w:szCs w:val="30"/>
        </w:rPr>
      </w:pPr>
      <w:r w:rsidRPr="00D875C2">
        <w:rPr>
          <w:rFonts w:cstheme="minorHAnsi"/>
          <w:color w:val="36322D"/>
          <w:sz w:val="30"/>
          <w:szCs w:val="30"/>
          <w:shd w:val="clear" w:color="auto" w:fill="FAFAFA"/>
        </w:rPr>
        <w:t>Contributed by Wayne Oncale</w:t>
      </w:r>
    </w:p>
    <w:sectPr w:rsidR="00C71229" w:rsidRPr="00D87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B8"/>
    <w:rsid w:val="00464E6B"/>
    <w:rsid w:val="005C123B"/>
    <w:rsid w:val="007A659E"/>
    <w:rsid w:val="00C71229"/>
    <w:rsid w:val="00CB1B33"/>
    <w:rsid w:val="00D875C2"/>
    <w:rsid w:val="00EC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2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C23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C23B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B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B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2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C23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C23B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B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B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2020-02-21T22:41:00Z</dcterms:created>
  <dcterms:modified xsi:type="dcterms:W3CDTF">2020-04-05T13:18:00Z</dcterms:modified>
</cp:coreProperties>
</file>