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1" w:rsidRPr="008D5BC5" w:rsidRDefault="0036512E" w:rsidP="008D5BC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Joseph Arthur</w:t>
      </w:r>
      <w:r w:rsidR="008D5BC5" w:rsidRPr="008D5BC5">
        <w:rPr>
          <w:sz w:val="40"/>
          <w:szCs w:val="40"/>
        </w:rPr>
        <w:t xml:space="preserve"> Keller</w:t>
      </w:r>
    </w:p>
    <w:p w:rsidR="008D5BC5" w:rsidRPr="008D5BC5" w:rsidRDefault="0036512E" w:rsidP="008D5BC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13, 1917 – January 28, 1994</w:t>
      </w:r>
    </w:p>
    <w:p w:rsidR="008D5BC5" w:rsidRPr="008D5BC5" w:rsidRDefault="008D5BC5" w:rsidP="008D5BC5">
      <w:pPr>
        <w:spacing w:after="0" w:line="240" w:lineRule="auto"/>
        <w:jc w:val="center"/>
        <w:rPr>
          <w:sz w:val="30"/>
          <w:szCs w:val="30"/>
        </w:rPr>
      </w:pPr>
    </w:p>
    <w:p w:rsidR="008D5BC5" w:rsidRDefault="0036512E" w:rsidP="008D5BC5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044245" cy="2598352"/>
            <wp:effectExtent l="0" t="0" r="3810" b="0"/>
            <wp:docPr id="2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0" t="9040"/>
                    <a:stretch/>
                  </pic:blipFill>
                  <pic:spPr bwMode="auto">
                    <a:xfrm>
                      <a:off x="0" y="0"/>
                      <a:ext cx="3046887" cy="260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12E" w:rsidRDefault="0036512E" w:rsidP="008D5BC5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by TMB</w:t>
      </w:r>
    </w:p>
    <w:p w:rsidR="008D5BC5" w:rsidRPr="008D5BC5" w:rsidRDefault="008D5BC5" w:rsidP="008D5BC5">
      <w:pPr>
        <w:spacing w:after="0" w:line="240" w:lineRule="auto"/>
        <w:rPr>
          <w:sz w:val="30"/>
          <w:szCs w:val="30"/>
        </w:rPr>
      </w:pPr>
    </w:p>
    <w:p w:rsidR="008D5BC5" w:rsidRDefault="008D5BC5" w:rsidP="003651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36512E">
        <w:rPr>
          <w:sz w:val="30"/>
          <w:szCs w:val="30"/>
        </w:rPr>
        <w:t xml:space="preserve">   A Mass of Christian burial was celebrated at 10 a.m. today at Our Lady of Peace </w:t>
      </w:r>
      <w:proofErr w:type="spellStart"/>
      <w:r w:rsidR="0036512E">
        <w:rPr>
          <w:sz w:val="30"/>
          <w:szCs w:val="30"/>
        </w:rPr>
        <w:t>Chatholic</w:t>
      </w:r>
      <w:proofErr w:type="spellEnd"/>
      <w:r w:rsidR="0036512E">
        <w:rPr>
          <w:sz w:val="30"/>
          <w:szCs w:val="30"/>
        </w:rPr>
        <w:t xml:space="preserve"> Church in Vacherie for Joseph Arthur Keller, 76, a native and resident of Vacherie, who died at 10:50 a.m. Friday, Jan. 28, 1994.  Burial was in the church cemetery.</w:t>
      </w:r>
    </w:p>
    <w:p w:rsidR="0036512E" w:rsidRDefault="0036512E" w:rsidP="003651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He was the brother of Julius and Paul Keller, Dorothy K. Laurent, Rita K. Jones, Dora K. Chapin, Genevieve K. Magee and Maria K. Harris.</w:t>
      </w:r>
    </w:p>
    <w:p w:rsidR="0036512E" w:rsidRDefault="0036512E" w:rsidP="003651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He was </w:t>
      </w:r>
      <w:proofErr w:type="gramStart"/>
      <w:r>
        <w:rPr>
          <w:sz w:val="30"/>
          <w:szCs w:val="30"/>
        </w:rPr>
        <w:t>precede</w:t>
      </w:r>
      <w:proofErr w:type="gramEnd"/>
      <w:r>
        <w:rPr>
          <w:sz w:val="30"/>
          <w:szCs w:val="30"/>
        </w:rPr>
        <w:t xml:space="preserve"> in death by his parents, </w:t>
      </w:r>
      <w:proofErr w:type="spellStart"/>
      <w:r>
        <w:rPr>
          <w:sz w:val="30"/>
          <w:szCs w:val="30"/>
        </w:rPr>
        <w:t>Barthelemew</w:t>
      </w:r>
      <w:proofErr w:type="spellEnd"/>
      <w:r>
        <w:rPr>
          <w:sz w:val="30"/>
          <w:szCs w:val="30"/>
        </w:rPr>
        <w:t xml:space="preserve"> and Malvina </w:t>
      </w:r>
      <w:proofErr w:type="spellStart"/>
      <w:r>
        <w:rPr>
          <w:sz w:val="30"/>
          <w:szCs w:val="30"/>
        </w:rPr>
        <w:t>Steib</w:t>
      </w:r>
      <w:proofErr w:type="spellEnd"/>
      <w:r>
        <w:rPr>
          <w:sz w:val="30"/>
          <w:szCs w:val="30"/>
        </w:rPr>
        <w:t xml:space="preserve"> Keller; and two brothers, George and Maury Keller.</w:t>
      </w:r>
    </w:p>
    <w:p w:rsidR="0036512E" w:rsidRDefault="0036512E" w:rsidP="003651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Thibodaux Funeral Home was in charge of arrangements.</w:t>
      </w:r>
    </w:p>
    <w:p w:rsidR="0036512E" w:rsidRDefault="0036512E" w:rsidP="0036512E">
      <w:pPr>
        <w:spacing w:after="0" w:line="240" w:lineRule="auto"/>
        <w:rPr>
          <w:sz w:val="30"/>
          <w:szCs w:val="30"/>
        </w:rPr>
      </w:pPr>
    </w:p>
    <w:p w:rsidR="0036512E" w:rsidRDefault="0036512E" w:rsidP="003651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Unknown source</w:t>
      </w:r>
      <w:bookmarkStart w:id="0" w:name="_GoBack"/>
      <w:bookmarkEnd w:id="0"/>
    </w:p>
    <w:p w:rsidR="0036512E" w:rsidRPr="008D5BC5" w:rsidRDefault="0036512E" w:rsidP="0036512E">
      <w:pPr>
        <w:spacing w:after="0" w:line="240" w:lineRule="auto"/>
        <w:rPr>
          <w:sz w:val="30"/>
          <w:szCs w:val="30"/>
        </w:rPr>
      </w:pPr>
    </w:p>
    <w:p w:rsidR="008D5BC5" w:rsidRDefault="008D5BC5"/>
    <w:p w:rsidR="008D5BC5" w:rsidRDefault="008D5BC5"/>
    <w:sectPr w:rsidR="008D5BC5" w:rsidSect="0036512E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C5"/>
    <w:rsid w:val="001E1291"/>
    <w:rsid w:val="0036512E"/>
    <w:rsid w:val="008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5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5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6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5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2022-05-23T19:09:00Z</dcterms:created>
  <dcterms:modified xsi:type="dcterms:W3CDTF">2022-05-23T19:09:00Z</dcterms:modified>
</cp:coreProperties>
</file>