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08" w:rsidRPr="00424A08" w:rsidRDefault="00424A08" w:rsidP="00424A08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bookmarkStart w:id="0" w:name="_GoBack"/>
      <w:r w:rsidRPr="00424A08">
        <w:rPr>
          <w:rFonts w:cstheme="minorHAnsi"/>
          <w:color w:val="36322D"/>
          <w:sz w:val="40"/>
          <w:szCs w:val="40"/>
          <w:shd w:val="clear" w:color="auto" w:fill="FAFAFA"/>
        </w:rPr>
        <w:t>Henry Laurent</w:t>
      </w:r>
    </w:p>
    <w:p w:rsidR="00424A08" w:rsidRPr="00424A08" w:rsidRDefault="00424A08" w:rsidP="00424A08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424A08">
        <w:rPr>
          <w:rFonts w:cstheme="minorHAnsi"/>
          <w:color w:val="36322D"/>
          <w:sz w:val="40"/>
          <w:szCs w:val="40"/>
          <w:shd w:val="clear" w:color="auto" w:fill="FAFAFA"/>
        </w:rPr>
        <w:t>July 15, 1900 – September 9, 1990</w:t>
      </w:r>
    </w:p>
    <w:bookmarkEnd w:id="0"/>
    <w:p w:rsidR="00424A08" w:rsidRPr="00424A08" w:rsidRDefault="00424A08" w:rsidP="00424A0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24A08" w:rsidRPr="00424A08" w:rsidRDefault="00424A08" w:rsidP="00424A0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24A08"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 wp14:anchorId="217F244D" wp14:editId="25A068C1">
            <wp:extent cx="476250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entHenrySelinaHar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A08" w:rsidRPr="00424A08" w:rsidRDefault="00424A08" w:rsidP="00424A0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424A08" w:rsidRPr="00424A08" w:rsidRDefault="00424A08" w:rsidP="00424A0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24A08" w:rsidRDefault="00424A08" w:rsidP="00424A08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 xml:space="preserve">Henry Laurent died at 3 a.m. Sunday, Sept. 9, 1990, in Vacherie. He was 90, a native and resident of Vacherie. Survived by wife, Selina H. Laurent; two brothers, Maurice and </w:t>
      </w:r>
      <w:proofErr w:type="spellStart"/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>Semion</w:t>
      </w:r>
      <w:proofErr w:type="spellEnd"/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 xml:space="preserve"> Laurent, both of Vacherie; three sisters, Rose and Marie Dumas, both of Vacherie, and Selina </w:t>
      </w:r>
      <w:proofErr w:type="spellStart"/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>Fergerson</w:t>
      </w:r>
      <w:proofErr w:type="spellEnd"/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 xml:space="preserve">, of New Orleans. </w:t>
      </w:r>
      <w:proofErr w:type="gramStart"/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parents, Davis and </w:t>
      </w:r>
      <w:proofErr w:type="spellStart"/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>Oralee</w:t>
      </w:r>
      <w:proofErr w:type="spellEnd"/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 xml:space="preserve"> Laurent; three brothers, George, Edward and Joseph Laurent; and a sister, Mary Claudia Baptiste. He was a member of Good Children's Society.</w:t>
      </w:r>
    </w:p>
    <w:p w:rsidR="00424A08" w:rsidRPr="00424A08" w:rsidRDefault="00424A08" w:rsidP="00424A08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76565" w:rsidRPr="00424A08" w:rsidRDefault="00424A08" w:rsidP="00424A08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24A08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476565" w:rsidRPr="00614977" w:rsidRDefault="00476565" w:rsidP="00614977"/>
    <w:sectPr w:rsidR="00476565" w:rsidRPr="0061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2E"/>
    <w:rsid w:val="0026582E"/>
    <w:rsid w:val="00403C94"/>
    <w:rsid w:val="00424A08"/>
    <w:rsid w:val="00476565"/>
    <w:rsid w:val="00614977"/>
    <w:rsid w:val="00A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2020-05-09T18:54:00Z</dcterms:created>
  <dcterms:modified xsi:type="dcterms:W3CDTF">2020-05-09T18:54:00Z</dcterms:modified>
</cp:coreProperties>
</file>