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7A9E" w14:textId="7E1395EB" w:rsidR="006538BF" w:rsidRDefault="00B2453D" w:rsidP="00B2453D">
      <w:pPr>
        <w:spacing w:after="0" w:line="240" w:lineRule="auto"/>
        <w:jc w:val="center"/>
        <w:rPr>
          <w:rFonts w:cstheme="minorHAnsi"/>
          <w:sz w:val="40"/>
          <w:szCs w:val="40"/>
        </w:rPr>
      </w:pPr>
      <w:r>
        <w:rPr>
          <w:rFonts w:cstheme="minorHAnsi"/>
          <w:sz w:val="40"/>
          <w:szCs w:val="40"/>
        </w:rPr>
        <w:t>Firmin Steib</w:t>
      </w:r>
    </w:p>
    <w:p w14:paraId="41B04B76" w14:textId="393F567E" w:rsidR="00B2453D" w:rsidRPr="00D77D6B" w:rsidRDefault="00B2453D" w:rsidP="00B2453D">
      <w:pPr>
        <w:spacing w:after="0" w:line="240" w:lineRule="auto"/>
        <w:jc w:val="center"/>
        <w:rPr>
          <w:rFonts w:cstheme="minorHAnsi"/>
          <w:sz w:val="40"/>
          <w:szCs w:val="40"/>
        </w:rPr>
      </w:pPr>
      <w:r>
        <w:rPr>
          <w:rFonts w:cstheme="minorHAnsi"/>
          <w:sz w:val="40"/>
          <w:szCs w:val="40"/>
        </w:rPr>
        <w:t>January 27, 1918 – December 17, 2003</w:t>
      </w:r>
    </w:p>
    <w:p w14:paraId="5585D26C" w14:textId="77777777" w:rsidR="00D77D6B" w:rsidRPr="00D77D6B" w:rsidRDefault="00D77D6B" w:rsidP="00D77D6B">
      <w:pPr>
        <w:spacing w:after="0" w:line="240" w:lineRule="auto"/>
        <w:jc w:val="center"/>
        <w:rPr>
          <w:rFonts w:cstheme="minorHAnsi"/>
          <w:sz w:val="30"/>
          <w:szCs w:val="30"/>
        </w:rPr>
      </w:pPr>
    </w:p>
    <w:p w14:paraId="0BD431B5" w14:textId="71115F60" w:rsidR="00D77D6B" w:rsidRPr="00D77D6B" w:rsidRDefault="00B2453D" w:rsidP="00D77D6B">
      <w:pPr>
        <w:spacing w:after="0" w:line="240" w:lineRule="auto"/>
        <w:jc w:val="center"/>
        <w:rPr>
          <w:rFonts w:cstheme="minorHAnsi"/>
          <w:sz w:val="30"/>
          <w:szCs w:val="30"/>
        </w:rPr>
      </w:pPr>
      <w:r>
        <w:rPr>
          <w:noProof/>
        </w:rPr>
        <w:drawing>
          <wp:inline distT="0" distB="0" distL="0" distR="0" wp14:anchorId="201B20A6" wp14:editId="20381DA8">
            <wp:extent cx="3609579" cy="1931279"/>
            <wp:effectExtent l="0" t="0" r="0" b="0"/>
            <wp:docPr id="505109045"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09045" name="Picture 5"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1030" cy="1953457"/>
                    </a:xfrm>
                    <a:prstGeom prst="rect">
                      <a:avLst/>
                    </a:prstGeom>
                    <a:noFill/>
                    <a:ln>
                      <a:noFill/>
                    </a:ln>
                  </pic:spPr>
                </pic:pic>
              </a:graphicData>
            </a:graphic>
          </wp:inline>
        </w:drawing>
      </w:r>
    </w:p>
    <w:p w14:paraId="75DED6EA" w14:textId="77777777" w:rsidR="00D77D6B" w:rsidRPr="00C147AC" w:rsidRDefault="00D77D6B" w:rsidP="00D77D6B">
      <w:pPr>
        <w:pStyle w:val="yiv5998776439msonormal"/>
        <w:shd w:val="clear" w:color="auto" w:fill="FFFFFF"/>
        <w:spacing w:before="0" w:beforeAutospacing="0" w:after="0" w:afterAutospacing="0"/>
        <w:rPr>
          <w:rFonts w:asciiTheme="minorHAnsi" w:hAnsiTheme="minorHAnsi" w:cstheme="minorHAnsi"/>
          <w:color w:val="4A4A4A"/>
          <w:sz w:val="30"/>
          <w:szCs w:val="30"/>
        </w:rPr>
      </w:pPr>
    </w:p>
    <w:p w14:paraId="53AF6B9E" w14:textId="77777777" w:rsidR="006538BF" w:rsidRPr="00C147AC" w:rsidRDefault="006538BF" w:rsidP="00FC744B">
      <w:pPr>
        <w:pStyle w:val="yiv1877575006msonormal"/>
        <w:shd w:val="clear" w:color="auto" w:fill="FFFFFF"/>
        <w:spacing w:before="0" w:beforeAutospacing="0" w:after="0" w:afterAutospacing="0"/>
        <w:rPr>
          <w:rFonts w:asciiTheme="minorHAnsi" w:hAnsiTheme="minorHAnsi" w:cstheme="minorHAnsi"/>
          <w:color w:val="4A4A4A"/>
          <w:sz w:val="30"/>
          <w:szCs w:val="30"/>
        </w:rPr>
      </w:pPr>
    </w:p>
    <w:p w14:paraId="790A7DDE" w14:textId="77777777" w:rsidR="00B2453D" w:rsidRDefault="00B2453D" w:rsidP="00B2453D">
      <w:pPr>
        <w:pStyle w:val="yiv3395546057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B2453D">
        <w:rPr>
          <w:rFonts w:asciiTheme="minorHAnsi" w:hAnsiTheme="minorHAnsi" w:cstheme="minorHAnsi"/>
          <w:color w:val="4A4A4A"/>
          <w:sz w:val="30"/>
          <w:szCs w:val="30"/>
        </w:rPr>
        <w:t xml:space="preserve">A loving father, </w:t>
      </w:r>
      <w:proofErr w:type="gramStart"/>
      <w:r w:rsidRPr="00B2453D">
        <w:rPr>
          <w:rFonts w:asciiTheme="minorHAnsi" w:hAnsiTheme="minorHAnsi" w:cstheme="minorHAnsi"/>
          <w:color w:val="4A4A4A"/>
          <w:sz w:val="30"/>
          <w:szCs w:val="30"/>
        </w:rPr>
        <w:t>grandfather</w:t>
      </w:r>
      <w:proofErr w:type="gramEnd"/>
      <w:r w:rsidRPr="00B2453D">
        <w:rPr>
          <w:rFonts w:asciiTheme="minorHAnsi" w:hAnsiTheme="minorHAnsi" w:cstheme="minorHAnsi"/>
          <w:color w:val="4A4A4A"/>
          <w:sz w:val="30"/>
          <w:szCs w:val="30"/>
        </w:rPr>
        <w:t xml:space="preserve"> and great-grandfather, he passed peacefully on Wednesday, Dec. 17, 2003, at his daughter's home in Vacherie. He was a long-time resident of Vacherie, a U.S. Army veteran of World War II and a retired employee of Kaiser Aluminum in Gramercy. He was 85. </w:t>
      </w:r>
    </w:p>
    <w:p w14:paraId="78727340" w14:textId="77777777" w:rsidR="00B2453D" w:rsidRDefault="00B2453D" w:rsidP="00B2453D">
      <w:pPr>
        <w:pStyle w:val="yiv3395546057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B2453D">
        <w:rPr>
          <w:rFonts w:asciiTheme="minorHAnsi" w:hAnsiTheme="minorHAnsi" w:cstheme="minorHAnsi"/>
          <w:color w:val="4A4A4A"/>
          <w:sz w:val="30"/>
          <w:szCs w:val="30"/>
        </w:rPr>
        <w:t>Survived by a daughter, Judy Folse and husband Stanley "Dip" Folse; a son, Ronald Steib and wife DeLane Steib, all of Vacherie; six grandchildren, Kim Adams and husband Patrick Adams, Timmy Folse and wife Melissa Folse, Mary Beth Scorsone and husband Michael Scorsone, all of Vacherie, Rhonda Green and husband Joel Green of Baton Rouge, Rebecca Saunders and husband Brian Saunders of Metairie and Renee Steib of Baton Rouge; seven great-grandchildren, Alex and Whitney Adams, Bradley and Collin Folse and Katherine, Caroline and Elizabeth Scorsone; sisters, Lise Falgout, Lucille Steib and Pauline Perez, all of Westwego, Irene Bourgeois of Donaldsonville, and Margaret "</w:t>
      </w:r>
      <w:proofErr w:type="spellStart"/>
      <w:r w:rsidRPr="00B2453D">
        <w:rPr>
          <w:rFonts w:asciiTheme="minorHAnsi" w:hAnsiTheme="minorHAnsi" w:cstheme="minorHAnsi"/>
          <w:color w:val="4A4A4A"/>
          <w:sz w:val="30"/>
          <w:szCs w:val="30"/>
        </w:rPr>
        <w:t>Noonie</w:t>
      </w:r>
      <w:proofErr w:type="spellEnd"/>
      <w:r w:rsidRPr="00B2453D">
        <w:rPr>
          <w:rFonts w:asciiTheme="minorHAnsi" w:hAnsiTheme="minorHAnsi" w:cstheme="minorHAnsi"/>
          <w:color w:val="4A4A4A"/>
          <w:sz w:val="30"/>
          <w:szCs w:val="30"/>
        </w:rPr>
        <w:t xml:space="preserve">" Naquin of Thibodaux; and a brother, Sidney Steib of Westwego. He was preceded in death by his wife of 59 years, Ethel Poirier Steib; parents, </w:t>
      </w:r>
      <w:proofErr w:type="gramStart"/>
      <w:r w:rsidRPr="00B2453D">
        <w:rPr>
          <w:rFonts w:asciiTheme="minorHAnsi" w:hAnsiTheme="minorHAnsi" w:cstheme="minorHAnsi"/>
          <w:color w:val="4A4A4A"/>
          <w:sz w:val="30"/>
          <w:szCs w:val="30"/>
        </w:rPr>
        <w:t>Donald</w:t>
      </w:r>
      <w:proofErr w:type="gramEnd"/>
      <w:r w:rsidRPr="00B2453D">
        <w:rPr>
          <w:rFonts w:asciiTheme="minorHAnsi" w:hAnsiTheme="minorHAnsi" w:cstheme="minorHAnsi"/>
          <w:color w:val="4A4A4A"/>
          <w:sz w:val="30"/>
          <w:szCs w:val="30"/>
        </w:rPr>
        <w:t xml:space="preserve"> and Emelia Rodrigue Steib; and brothers, Whitney, Julien and Paul Steib. </w:t>
      </w:r>
    </w:p>
    <w:p w14:paraId="5F66B00E" w14:textId="50763789" w:rsidR="00B2453D" w:rsidRPr="00B2453D" w:rsidRDefault="00B2453D" w:rsidP="00B2453D">
      <w:pPr>
        <w:pStyle w:val="yiv3395546057msonormal"/>
        <w:shd w:val="clear" w:color="auto" w:fill="FFFFFF"/>
        <w:spacing w:before="0" w:beforeAutospacing="0" w:after="0" w:afterAutospacing="0"/>
        <w:rPr>
          <w:rFonts w:asciiTheme="minorHAnsi" w:hAnsiTheme="minorHAnsi" w:cstheme="minorHAnsi"/>
          <w:color w:val="1D2228"/>
          <w:sz w:val="30"/>
          <w:szCs w:val="30"/>
        </w:rPr>
      </w:pPr>
      <w:r>
        <w:rPr>
          <w:rFonts w:asciiTheme="minorHAnsi" w:hAnsiTheme="minorHAnsi" w:cstheme="minorHAnsi"/>
          <w:color w:val="4A4A4A"/>
          <w:sz w:val="30"/>
          <w:szCs w:val="30"/>
        </w:rPr>
        <w:t xml:space="preserve">   </w:t>
      </w:r>
      <w:r w:rsidRPr="00B2453D">
        <w:rPr>
          <w:rFonts w:asciiTheme="minorHAnsi" w:hAnsiTheme="minorHAnsi" w:cstheme="minorHAnsi"/>
          <w:color w:val="4A4A4A"/>
          <w:sz w:val="30"/>
          <w:szCs w:val="30"/>
        </w:rPr>
        <w:t xml:space="preserve">Visitation will be at St. Philip Catholic Church from 8:30 a.m. until Mass at 11 a.m. Saturday, Dec. 20, 2003. Internment will take place at Our Lady of Peace Cemetery in Vacherie. </w:t>
      </w:r>
      <w:proofErr w:type="gramStart"/>
      <w:r w:rsidRPr="00B2453D">
        <w:rPr>
          <w:rFonts w:asciiTheme="minorHAnsi" w:hAnsiTheme="minorHAnsi" w:cstheme="minorHAnsi"/>
          <w:color w:val="4A4A4A"/>
          <w:sz w:val="30"/>
          <w:szCs w:val="30"/>
        </w:rPr>
        <w:t>Pallbearers</w:t>
      </w:r>
      <w:proofErr w:type="gramEnd"/>
      <w:r w:rsidRPr="00B2453D">
        <w:rPr>
          <w:rFonts w:asciiTheme="minorHAnsi" w:hAnsiTheme="minorHAnsi" w:cstheme="minorHAnsi"/>
          <w:color w:val="4A4A4A"/>
          <w:sz w:val="30"/>
          <w:szCs w:val="30"/>
        </w:rPr>
        <w:t xml:space="preserve"> will be Jimmy Dufresne, Prudent Steib, Clayton Perque, Barry Delatte, Willis </w:t>
      </w:r>
      <w:proofErr w:type="gramStart"/>
      <w:r w:rsidRPr="00B2453D">
        <w:rPr>
          <w:rFonts w:asciiTheme="minorHAnsi" w:hAnsiTheme="minorHAnsi" w:cstheme="minorHAnsi"/>
          <w:color w:val="4A4A4A"/>
          <w:sz w:val="30"/>
          <w:szCs w:val="30"/>
        </w:rPr>
        <w:t>Poirier</w:t>
      </w:r>
      <w:proofErr w:type="gramEnd"/>
      <w:r w:rsidRPr="00B2453D">
        <w:rPr>
          <w:rFonts w:asciiTheme="minorHAnsi" w:hAnsiTheme="minorHAnsi" w:cstheme="minorHAnsi"/>
          <w:color w:val="4A4A4A"/>
          <w:sz w:val="30"/>
          <w:szCs w:val="30"/>
        </w:rPr>
        <w:t xml:space="preserve"> and Joseph Weber. His talents to fix things will always be remembered. Rose Lynn Funeral Services, 225-869-0000, 1870 </w:t>
      </w:r>
      <w:proofErr w:type="spellStart"/>
      <w:r w:rsidRPr="00B2453D">
        <w:rPr>
          <w:rFonts w:asciiTheme="minorHAnsi" w:hAnsiTheme="minorHAnsi" w:cstheme="minorHAnsi"/>
          <w:color w:val="4A4A4A"/>
          <w:sz w:val="30"/>
          <w:szCs w:val="30"/>
        </w:rPr>
        <w:t>Cabanose</w:t>
      </w:r>
      <w:proofErr w:type="spellEnd"/>
      <w:r w:rsidRPr="00B2453D">
        <w:rPr>
          <w:rFonts w:asciiTheme="minorHAnsi" w:hAnsiTheme="minorHAnsi" w:cstheme="minorHAnsi"/>
          <w:color w:val="4A4A4A"/>
          <w:sz w:val="30"/>
          <w:szCs w:val="30"/>
        </w:rPr>
        <w:t xml:space="preserve"> Ave., Lutcher, LA 70071 (off La. 3125) in charge of arrangements.</w:t>
      </w:r>
    </w:p>
    <w:p w14:paraId="028645A5" w14:textId="77777777" w:rsidR="00CA2923" w:rsidRPr="00C147AC"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p>
    <w:p w14:paraId="7FCA2C83" w14:textId="77777777" w:rsidR="00CA2923" w:rsidRPr="00C147AC"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r w:rsidRPr="00C147AC">
        <w:rPr>
          <w:rFonts w:asciiTheme="minorHAnsi" w:hAnsiTheme="minorHAnsi" w:cstheme="minorHAnsi"/>
          <w:color w:val="4A4A4A"/>
          <w:sz w:val="30"/>
          <w:szCs w:val="30"/>
        </w:rPr>
        <w:t xml:space="preserve">Advocate, The (Baton Rouge, LA) </w:t>
      </w:r>
    </w:p>
    <w:p w14:paraId="1ED5EE50" w14:textId="2EBE73E9" w:rsidR="00CA2923" w:rsidRDefault="00B2453D" w:rsidP="00CA2923">
      <w:pPr>
        <w:pStyle w:val="yiv2028794075msonormal"/>
        <w:shd w:val="clear" w:color="auto" w:fill="FFFFFF"/>
        <w:spacing w:before="0" w:beforeAutospacing="0" w:after="0" w:afterAutospacing="0"/>
        <w:rPr>
          <w:rFonts w:ascii="Arial" w:hAnsi="Arial" w:cs="Arial"/>
          <w:color w:val="1D2228"/>
          <w:sz w:val="22"/>
          <w:szCs w:val="22"/>
        </w:rPr>
      </w:pPr>
      <w:r>
        <w:rPr>
          <w:rFonts w:ascii="Arial" w:hAnsi="Arial" w:cs="Arial"/>
          <w:color w:val="4A4A4A"/>
          <w:sz w:val="25"/>
          <w:szCs w:val="25"/>
        </w:rPr>
        <w:t>Friday, December 19, 2003</w:t>
      </w:r>
    </w:p>
    <w:p w14:paraId="0AD72914" w14:textId="1C2AA1D4" w:rsidR="00D77D6B" w:rsidRDefault="00D77D6B" w:rsidP="00CA2923">
      <w:pPr>
        <w:pStyle w:val="yiv1877575006msonormal"/>
        <w:shd w:val="clear" w:color="auto" w:fill="FFFFFF"/>
        <w:spacing w:before="0" w:beforeAutospacing="0" w:after="0" w:afterAutospacing="0"/>
      </w:pPr>
    </w:p>
    <w:sectPr w:rsidR="00D77D6B" w:rsidSect="00B2453D">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B"/>
    <w:rsid w:val="00575815"/>
    <w:rsid w:val="006538BF"/>
    <w:rsid w:val="00B2453D"/>
    <w:rsid w:val="00C147AC"/>
    <w:rsid w:val="00CA2923"/>
    <w:rsid w:val="00D77D6B"/>
    <w:rsid w:val="00FC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1C2B"/>
  <w15:chartTrackingRefBased/>
  <w15:docId w15:val="{6809DFCF-E04F-474C-BFD6-04C644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98776439msonormal">
    <w:name w:val="yiv5998776439msonormal"/>
    <w:basedOn w:val="Normal"/>
    <w:rsid w:val="00D77D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877575006msonormal">
    <w:name w:val="yiv1877575006msonormal"/>
    <w:basedOn w:val="Normal"/>
    <w:rsid w:val="00FC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744B"/>
    <w:rPr>
      <w:color w:val="0563C1" w:themeColor="hyperlink"/>
      <w:u w:val="single"/>
    </w:rPr>
  </w:style>
  <w:style w:type="character" w:styleId="UnresolvedMention">
    <w:name w:val="Unresolved Mention"/>
    <w:basedOn w:val="DefaultParagraphFont"/>
    <w:uiPriority w:val="99"/>
    <w:semiHidden/>
    <w:unhideWhenUsed/>
    <w:rsid w:val="00FC744B"/>
    <w:rPr>
      <w:color w:val="605E5C"/>
      <w:shd w:val="clear" w:color="auto" w:fill="E1DFDD"/>
    </w:rPr>
  </w:style>
  <w:style w:type="paragraph" w:customStyle="1" w:styleId="yiv4529441026msonormal">
    <w:name w:val="yiv4529441026msonormal"/>
    <w:basedOn w:val="Normal"/>
    <w:rsid w:val="00653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028794075msonormal">
    <w:name w:val="yiv2028794075msonormal"/>
    <w:basedOn w:val="Normal"/>
    <w:rsid w:val="00CA29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3395546057msonormal">
    <w:name w:val="yiv3395546057msonormal"/>
    <w:basedOn w:val="Normal"/>
    <w:rsid w:val="00B245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2023-10-06T19:40:00Z</dcterms:created>
  <dcterms:modified xsi:type="dcterms:W3CDTF">2023-10-06T19:40:00Z</dcterms:modified>
</cp:coreProperties>
</file>