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7A9E" w14:textId="769CC1CC" w:rsidR="006538BF" w:rsidRDefault="00BA4931" w:rsidP="00B2453D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Louis Eddie Stutts</w:t>
      </w:r>
    </w:p>
    <w:p w14:paraId="41B04B76" w14:textId="0D769ED2" w:rsidR="00B2453D" w:rsidRPr="00D77D6B" w:rsidRDefault="00BA4931" w:rsidP="00B2453D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1, 1915 – March 30, 2000</w:t>
      </w:r>
    </w:p>
    <w:p w14:paraId="5585D26C" w14:textId="77777777" w:rsidR="00D77D6B" w:rsidRPr="00D77D6B" w:rsidRDefault="00D77D6B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14:paraId="0BD431B5" w14:textId="61EEE1C8" w:rsidR="00D77D6B" w:rsidRPr="00D77D6B" w:rsidRDefault="00BA4931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 wp14:anchorId="6056C21A" wp14:editId="199587AE">
            <wp:extent cx="4086225" cy="4772025"/>
            <wp:effectExtent l="0" t="0" r="9525" b="9525"/>
            <wp:docPr id="133650975" name="Picture 6" descr="A grave stone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0975" name="Picture 6" descr="A grave stone with a cross on to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3"/>
                    <a:stretch/>
                  </pic:blipFill>
                  <pic:spPr bwMode="auto">
                    <a:xfrm>
                      <a:off x="0" y="0"/>
                      <a:ext cx="40862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ED6EA" w14:textId="77777777" w:rsidR="00D77D6B" w:rsidRPr="00C147AC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53AF6B9E" w14:textId="77777777" w:rsidR="006538BF" w:rsidRPr="00C147AC" w:rsidRDefault="006538BF" w:rsidP="00FC744B">
      <w:pPr>
        <w:pStyle w:val="yiv187757500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2BC88171" w14:textId="77777777" w:rsidR="00BA4931" w:rsidRDefault="00BA4931" w:rsidP="00BA4931">
      <w:pPr>
        <w:pStyle w:val="yiv3395546057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BA4931">
        <w:rPr>
          <w:rFonts w:asciiTheme="minorHAnsi" w:hAnsiTheme="minorHAnsi" w:cstheme="minorHAnsi"/>
          <w:color w:val="4A4A4A"/>
          <w:sz w:val="30"/>
          <w:szCs w:val="30"/>
        </w:rPr>
        <w:t xml:space="preserve">A retired educator, he died Thursday, March 30, 2000, at Thibodaux Regional Medical Center. He was 84 and a native and resident of Vacherie. </w:t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</w:p>
    <w:p w14:paraId="26221F9D" w14:textId="77777777" w:rsidR="00BA4931" w:rsidRDefault="00BA4931" w:rsidP="00BA4931">
      <w:pPr>
        <w:pStyle w:val="yiv3395546057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BA4931">
        <w:rPr>
          <w:rFonts w:asciiTheme="minorHAnsi" w:hAnsiTheme="minorHAnsi" w:cstheme="minorHAnsi"/>
          <w:color w:val="4A4A4A"/>
          <w:sz w:val="30"/>
          <w:szCs w:val="30"/>
        </w:rPr>
        <w:t xml:space="preserve">Visiting at Our Lady of Peace Catholic Church, Vacherie, from 9 a.m. Monday until Mass of Christian Burial at 11 a.m. Interment in the church cemetery. </w:t>
      </w:r>
    </w:p>
    <w:p w14:paraId="65189B34" w14:textId="2055F16A" w:rsidR="00BA4931" w:rsidRPr="00BA4931" w:rsidRDefault="00BA4931" w:rsidP="00BA4931">
      <w:pPr>
        <w:pStyle w:val="yiv3395546057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BA4931">
        <w:rPr>
          <w:rFonts w:asciiTheme="minorHAnsi" w:hAnsiTheme="minorHAnsi" w:cstheme="minorHAnsi"/>
          <w:color w:val="4A4A4A"/>
          <w:sz w:val="30"/>
          <w:szCs w:val="30"/>
        </w:rPr>
        <w:t xml:space="preserve">Survived by two devoted cousins, Equilla </w:t>
      </w:r>
      <w:proofErr w:type="gramStart"/>
      <w:r w:rsidRPr="00BA4931">
        <w:rPr>
          <w:rFonts w:asciiTheme="minorHAnsi" w:hAnsiTheme="minorHAnsi" w:cstheme="minorHAnsi"/>
          <w:color w:val="4A4A4A"/>
          <w:sz w:val="30"/>
          <w:szCs w:val="30"/>
        </w:rPr>
        <w:t>Keller</w:t>
      </w:r>
      <w:proofErr w:type="gramEnd"/>
      <w:r w:rsidRPr="00BA4931">
        <w:rPr>
          <w:rFonts w:asciiTheme="minorHAnsi" w:hAnsiTheme="minorHAnsi" w:cstheme="minorHAnsi"/>
          <w:color w:val="4A4A4A"/>
          <w:sz w:val="30"/>
          <w:szCs w:val="30"/>
        </w:rPr>
        <w:t xml:space="preserve"> and Nezzie Laurent, both of Vacherie; a nephew, Lawrence Turner; and many other relatives and friends. Williams &amp; Southall Funeral Home, Napoleonville, in charge of arrangements.</w:t>
      </w:r>
    </w:p>
    <w:p w14:paraId="028645A5" w14:textId="77777777" w:rsidR="00CA2923" w:rsidRPr="00C147AC" w:rsidRDefault="00CA2923" w:rsidP="00BA4931">
      <w:pPr>
        <w:pStyle w:val="yiv2028794075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</w:p>
    <w:p w14:paraId="7FCA2C83" w14:textId="77777777" w:rsidR="00CA2923" w:rsidRPr="00C147AC" w:rsidRDefault="00CA2923" w:rsidP="00BA4931">
      <w:pPr>
        <w:pStyle w:val="yiv2028794075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  <w:r w:rsidRPr="00C147AC">
        <w:rPr>
          <w:rFonts w:asciiTheme="minorHAnsi" w:hAnsiTheme="minorHAnsi" w:cstheme="minorHAnsi"/>
          <w:color w:val="4A4A4A"/>
          <w:sz w:val="30"/>
          <w:szCs w:val="30"/>
        </w:rPr>
        <w:t xml:space="preserve">Advocate, The (Baton Rouge, LA) </w:t>
      </w:r>
    </w:p>
    <w:p w14:paraId="0AD72914" w14:textId="333C8D89" w:rsidR="00D77D6B" w:rsidRDefault="00BA4931" w:rsidP="00BA4931">
      <w:pPr>
        <w:pStyle w:val="yiv1877575006msonormal"/>
        <w:shd w:val="clear" w:color="auto" w:fill="FFFFFF"/>
        <w:spacing w:before="0" w:beforeAutospacing="0" w:after="0" w:afterAutospacing="0" w:line="276" w:lineRule="auto"/>
      </w:pPr>
      <w:r>
        <w:rPr>
          <w:rFonts w:ascii="Arial" w:hAnsi="Arial" w:cs="Arial"/>
          <w:color w:val="4A4A4A"/>
          <w:sz w:val="25"/>
          <w:szCs w:val="25"/>
        </w:rPr>
        <w:t>Friday, April 7, 2000</w:t>
      </w:r>
    </w:p>
    <w:sectPr w:rsidR="00D77D6B" w:rsidSect="00B2453D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6B"/>
    <w:rsid w:val="00575815"/>
    <w:rsid w:val="006538BF"/>
    <w:rsid w:val="00B2453D"/>
    <w:rsid w:val="00BA4931"/>
    <w:rsid w:val="00C147AC"/>
    <w:rsid w:val="00CA2923"/>
    <w:rsid w:val="00D77D6B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1C2B"/>
  <w15:chartTrackingRefBased/>
  <w15:docId w15:val="{6809DFCF-E04F-474C-BFD6-04C64402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998776439msonormal">
    <w:name w:val="yiv5998776439msonormal"/>
    <w:basedOn w:val="Normal"/>
    <w:rsid w:val="00D7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1877575006msonormal">
    <w:name w:val="yiv1877575006msonormal"/>
    <w:basedOn w:val="Normal"/>
    <w:rsid w:val="00FC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C7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paragraph" w:customStyle="1" w:styleId="yiv4529441026msonormal">
    <w:name w:val="yiv4529441026msonormal"/>
    <w:basedOn w:val="Normal"/>
    <w:rsid w:val="0065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2028794075msonormal">
    <w:name w:val="yiv2028794075msonormal"/>
    <w:basedOn w:val="Normal"/>
    <w:rsid w:val="00CA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3395546057msonormal">
    <w:name w:val="yiv3395546057msonormal"/>
    <w:basedOn w:val="Normal"/>
    <w:rsid w:val="00B2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2023-10-06T19:48:00Z</dcterms:created>
  <dcterms:modified xsi:type="dcterms:W3CDTF">2023-10-06T19:48:00Z</dcterms:modified>
</cp:coreProperties>
</file>