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00" w:rsidRPr="00067ED4" w:rsidRDefault="000F4F21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Janel (Winchester) Gordon</w:t>
      </w:r>
    </w:p>
    <w:p w:rsidR="00067ED4" w:rsidRPr="00067ED4" w:rsidRDefault="000F4F21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June 16, 1957 – February 8, 2016</w:t>
      </w:r>
      <w:r w:rsidR="00660D8A">
        <w:rPr>
          <w:rFonts w:cstheme="minorHAnsi"/>
          <w:sz w:val="40"/>
          <w:szCs w:val="40"/>
        </w:rPr>
        <w:tab/>
      </w:r>
    </w:p>
    <w:p w:rsidR="00067ED4" w:rsidRPr="00067ED4" w:rsidRDefault="00067ED4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067ED4" w:rsidRDefault="000F4F21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  <w:bookmarkStart w:id="0" w:name="_GoBack"/>
      <w:r>
        <w:rPr>
          <w:rFonts w:cstheme="minorHAnsi"/>
          <w:noProof/>
          <w:sz w:val="30"/>
          <w:szCs w:val="30"/>
        </w:rPr>
        <w:drawing>
          <wp:inline distT="0" distB="0" distL="0" distR="0">
            <wp:extent cx="3455580" cy="2303721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rdonJanel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816" cy="2305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67ED4" w:rsidRPr="00067ED4" w:rsidRDefault="00067ED4" w:rsidP="00067ED4">
      <w:pPr>
        <w:spacing w:after="0" w:line="240" w:lineRule="auto"/>
        <w:rPr>
          <w:rFonts w:cstheme="minorHAnsi"/>
          <w:sz w:val="30"/>
          <w:szCs w:val="30"/>
        </w:rPr>
      </w:pPr>
    </w:p>
    <w:p w:rsidR="000F4F21" w:rsidRDefault="000F4F21" w:rsidP="000F4F21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0F4F21">
        <w:rPr>
          <w:sz w:val="30"/>
          <w:szCs w:val="30"/>
        </w:rPr>
        <w:t>Janel Winchester Gordon, transitioned from her earthly home to her heavenly home in glory on February 8, 2016, age 58</w:t>
      </w:r>
      <w:r>
        <w:rPr>
          <w:sz w:val="30"/>
          <w:szCs w:val="30"/>
        </w:rPr>
        <w:t xml:space="preserve"> </w:t>
      </w:r>
      <w:r w:rsidRPr="000F4F21">
        <w:rPr>
          <w:sz w:val="30"/>
          <w:szCs w:val="30"/>
        </w:rPr>
        <w:t xml:space="preserve">yrs. Daughter of the late John Winchester and Mary Whittington Winchester. </w:t>
      </w:r>
      <w:proofErr w:type="gramStart"/>
      <w:r w:rsidRPr="000F4F21">
        <w:rPr>
          <w:sz w:val="30"/>
          <w:szCs w:val="30"/>
        </w:rPr>
        <w:t xml:space="preserve">Wife of Kevin Michael Gordon, Sr. Mother of </w:t>
      </w:r>
      <w:proofErr w:type="spellStart"/>
      <w:r w:rsidRPr="000F4F21">
        <w:rPr>
          <w:sz w:val="30"/>
          <w:szCs w:val="30"/>
        </w:rPr>
        <w:t>Markita</w:t>
      </w:r>
      <w:proofErr w:type="spellEnd"/>
      <w:r w:rsidRPr="000F4F21">
        <w:rPr>
          <w:sz w:val="30"/>
          <w:szCs w:val="30"/>
        </w:rPr>
        <w:t xml:space="preserve"> L. and Kevin M. Gordon, Jr. (Joi).</w:t>
      </w:r>
      <w:proofErr w:type="gramEnd"/>
      <w:r w:rsidRPr="000F4F21">
        <w:rPr>
          <w:sz w:val="30"/>
          <w:szCs w:val="30"/>
        </w:rPr>
        <w:t xml:space="preserve"> She reared her nephew, </w:t>
      </w:r>
      <w:proofErr w:type="spellStart"/>
      <w:r w:rsidRPr="000F4F21">
        <w:rPr>
          <w:sz w:val="30"/>
          <w:szCs w:val="30"/>
        </w:rPr>
        <w:t>Quintell</w:t>
      </w:r>
      <w:proofErr w:type="spellEnd"/>
      <w:r w:rsidRPr="000F4F21">
        <w:rPr>
          <w:sz w:val="30"/>
          <w:szCs w:val="30"/>
        </w:rPr>
        <w:t xml:space="preserve"> Winchester. </w:t>
      </w:r>
      <w:proofErr w:type="gramStart"/>
      <w:r w:rsidRPr="000F4F21">
        <w:rPr>
          <w:sz w:val="30"/>
          <w:szCs w:val="30"/>
        </w:rPr>
        <w:t xml:space="preserve">Sister of Sylvia W. </w:t>
      </w:r>
      <w:proofErr w:type="spellStart"/>
      <w:r w:rsidRPr="000F4F21">
        <w:rPr>
          <w:sz w:val="30"/>
          <w:szCs w:val="30"/>
        </w:rPr>
        <w:t>Tankerson</w:t>
      </w:r>
      <w:proofErr w:type="spellEnd"/>
      <w:r w:rsidRPr="000F4F21">
        <w:rPr>
          <w:sz w:val="30"/>
          <w:szCs w:val="30"/>
        </w:rPr>
        <w:t>, New Orleans, La, Florence Winchester of Houston, TX.</w:t>
      </w:r>
      <w:proofErr w:type="gramEnd"/>
      <w:r w:rsidRPr="000F4F21">
        <w:rPr>
          <w:sz w:val="30"/>
          <w:szCs w:val="30"/>
        </w:rPr>
        <w:t xml:space="preserve"> Yolanda A. Winchester (Joseph) of St. James, John Winchester, Sr. (Mary), Donaldsonville, Sylvester Winchester, Sr. (Norma), </w:t>
      </w:r>
      <w:proofErr w:type="spellStart"/>
      <w:r w:rsidRPr="000F4F21">
        <w:rPr>
          <w:sz w:val="30"/>
          <w:szCs w:val="30"/>
        </w:rPr>
        <w:t>Alcus</w:t>
      </w:r>
      <w:proofErr w:type="spellEnd"/>
      <w:r w:rsidRPr="000F4F21">
        <w:rPr>
          <w:sz w:val="30"/>
          <w:szCs w:val="30"/>
        </w:rPr>
        <w:t xml:space="preserve"> Winchester, Sr. of St. James, Charles Winchester (Linda) New Orleans, Paul Winchester (Chelsea) of Minneapolis, MN., Joseph Winchester (Alberta) Baton Rouge and David Winchester (</w:t>
      </w:r>
      <w:proofErr w:type="spellStart"/>
      <w:r w:rsidRPr="000F4F21">
        <w:rPr>
          <w:sz w:val="30"/>
          <w:szCs w:val="30"/>
        </w:rPr>
        <w:t>Adrence</w:t>
      </w:r>
      <w:proofErr w:type="spellEnd"/>
      <w:r w:rsidRPr="000F4F21">
        <w:rPr>
          <w:sz w:val="30"/>
          <w:szCs w:val="30"/>
        </w:rPr>
        <w:t xml:space="preserve">) Vacherie. </w:t>
      </w:r>
      <w:proofErr w:type="gramStart"/>
      <w:r w:rsidRPr="000F4F21">
        <w:rPr>
          <w:sz w:val="30"/>
          <w:szCs w:val="30"/>
        </w:rPr>
        <w:t>Also survived by sisters and brothers-in-law, nieces, nephews, cousins, friends, aunts, and one uncle.</w:t>
      </w:r>
      <w:proofErr w:type="gramEnd"/>
      <w:r w:rsidRPr="000F4F21">
        <w:rPr>
          <w:sz w:val="30"/>
          <w:szCs w:val="30"/>
        </w:rPr>
        <w:t xml:space="preserve"> </w:t>
      </w:r>
    </w:p>
    <w:p w:rsidR="000F4F21" w:rsidRDefault="000F4F21" w:rsidP="000F4F21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0F4F21">
        <w:rPr>
          <w:sz w:val="30"/>
          <w:szCs w:val="30"/>
        </w:rPr>
        <w:t xml:space="preserve">Janel was a faithful and dedicated member of St. James Catholic Church-Director of Religious Education at St. James and St. Philip Catholic Church. </w:t>
      </w:r>
    </w:p>
    <w:p w:rsidR="000F4F21" w:rsidRDefault="000F4F21" w:rsidP="000F4F21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0F4F21">
        <w:rPr>
          <w:sz w:val="30"/>
          <w:szCs w:val="30"/>
        </w:rPr>
        <w:t xml:space="preserve">Relatives and friends of the family, also priest and parishioners of St. James Catholic Church, neighboring churches, St. James High School Class of 1975 are invited to attend a mass of Christian burial on Mon. Feb. 15, 2016 at 11:00am from the St. James Catholic Church, 6613 Hwy 18, St. James, LA. Father Christopher Decker, Pastor, Father Maurice Nutt, Celebrant. </w:t>
      </w:r>
      <w:proofErr w:type="gramStart"/>
      <w:r w:rsidRPr="000F4F21">
        <w:rPr>
          <w:sz w:val="30"/>
          <w:szCs w:val="30"/>
        </w:rPr>
        <w:t>Visitation at the church after 9:00am.</w:t>
      </w:r>
      <w:proofErr w:type="gramEnd"/>
      <w:r w:rsidRPr="000F4F21">
        <w:rPr>
          <w:sz w:val="30"/>
          <w:szCs w:val="30"/>
        </w:rPr>
        <w:t xml:space="preserve"> </w:t>
      </w:r>
      <w:proofErr w:type="gramStart"/>
      <w:r w:rsidRPr="000F4F21">
        <w:rPr>
          <w:sz w:val="30"/>
          <w:szCs w:val="30"/>
        </w:rPr>
        <w:t>Entombment at the church mausoleum.</w:t>
      </w:r>
      <w:proofErr w:type="gramEnd"/>
      <w:r w:rsidRPr="000F4F21">
        <w:rPr>
          <w:sz w:val="30"/>
          <w:szCs w:val="30"/>
        </w:rPr>
        <w:t xml:space="preserve"> Treasures of Life, Center for Life Funeral Services entrusted with final disposition. 315 E. Airline Hwy, Gramercy, LA 70052. </w:t>
      </w:r>
    </w:p>
    <w:p w:rsidR="000F4F21" w:rsidRDefault="000F4F21" w:rsidP="000F4F21">
      <w:pPr>
        <w:spacing w:after="0" w:line="240" w:lineRule="auto"/>
        <w:rPr>
          <w:sz w:val="30"/>
          <w:szCs w:val="30"/>
        </w:rPr>
      </w:pPr>
    </w:p>
    <w:p w:rsidR="000F4F21" w:rsidRPr="000F4F21" w:rsidRDefault="000F4F21" w:rsidP="000F4F21">
      <w:pPr>
        <w:spacing w:after="0" w:line="240" w:lineRule="auto"/>
        <w:rPr>
          <w:sz w:val="30"/>
          <w:szCs w:val="30"/>
        </w:rPr>
      </w:pPr>
      <w:r w:rsidRPr="000F4F21">
        <w:rPr>
          <w:sz w:val="30"/>
          <w:szCs w:val="30"/>
        </w:rPr>
        <w:t>The Advocate, Baton Rouge, Louisiana</w:t>
      </w:r>
    </w:p>
    <w:p w:rsidR="000F4F21" w:rsidRPr="000F4F21" w:rsidRDefault="000F4F21" w:rsidP="000F4F21">
      <w:pPr>
        <w:spacing w:after="0" w:line="240" w:lineRule="auto"/>
        <w:rPr>
          <w:sz w:val="30"/>
          <w:szCs w:val="30"/>
        </w:rPr>
      </w:pPr>
      <w:r w:rsidRPr="000F4F21">
        <w:rPr>
          <w:sz w:val="30"/>
          <w:szCs w:val="30"/>
        </w:rPr>
        <w:t>February 13, 2016</w:t>
      </w:r>
    </w:p>
    <w:p w:rsidR="00067ED4" w:rsidRDefault="00067ED4"/>
    <w:sectPr w:rsidR="00067ED4" w:rsidSect="000F4F21">
      <w:pgSz w:w="12240" w:h="18720" w:code="5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D4"/>
    <w:rsid w:val="00067ED4"/>
    <w:rsid w:val="000F1500"/>
    <w:rsid w:val="000F4F21"/>
    <w:rsid w:val="001D786E"/>
    <w:rsid w:val="00660D8A"/>
    <w:rsid w:val="00905E72"/>
    <w:rsid w:val="00A423F2"/>
    <w:rsid w:val="00D47829"/>
    <w:rsid w:val="00D65DB1"/>
    <w:rsid w:val="00D9543E"/>
    <w:rsid w:val="00E170E2"/>
    <w:rsid w:val="00F16AC5"/>
    <w:rsid w:val="00F95DA2"/>
    <w:rsid w:val="00F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829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55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545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40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232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16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12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347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14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94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70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D0D2"/>
                        <w:left w:val="single" w:sz="6" w:space="0" w:color="CCD0D2"/>
                        <w:bottom w:val="single" w:sz="6" w:space="0" w:color="CCD0D2"/>
                        <w:right w:val="single" w:sz="6" w:space="0" w:color="CCD0D2"/>
                      </w:divBdr>
                    </w:div>
                  </w:divsChild>
                </w:div>
              </w:divsChild>
            </w:div>
          </w:divsChild>
        </w:div>
        <w:div w:id="5718169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496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84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99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278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02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83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615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2022-06-01T15:34:00Z</dcterms:created>
  <dcterms:modified xsi:type="dcterms:W3CDTF">2022-06-01T15:34:00Z</dcterms:modified>
</cp:coreProperties>
</file>