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2C685A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Grace (</w:t>
      </w:r>
      <w:proofErr w:type="spellStart"/>
      <w:r>
        <w:rPr>
          <w:rFonts w:cstheme="minorHAnsi"/>
          <w:sz w:val="40"/>
          <w:szCs w:val="40"/>
        </w:rPr>
        <w:t>Mumphrey</w:t>
      </w:r>
      <w:proofErr w:type="spellEnd"/>
      <w:r>
        <w:rPr>
          <w:rFonts w:cstheme="minorHAnsi"/>
          <w:sz w:val="40"/>
          <w:szCs w:val="40"/>
        </w:rPr>
        <w:t>) Reynolds</w:t>
      </w:r>
    </w:p>
    <w:p w:rsidR="00067ED4" w:rsidRPr="00067ED4" w:rsidRDefault="002C685A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March 9, 1918 – April 23, 2017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2C685A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029739" cy="2525514"/>
            <wp:effectExtent l="0" t="0" r="889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ynoldsGraceM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23" b="10056"/>
                    <a:stretch/>
                  </pic:blipFill>
                  <pic:spPr bwMode="auto">
                    <a:xfrm>
                      <a:off x="0" y="0"/>
                      <a:ext cx="4032344" cy="2527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2C685A" w:rsidRDefault="002C685A" w:rsidP="002C685A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2C685A">
        <w:rPr>
          <w:rFonts w:cstheme="minorHAnsi"/>
          <w:color w:val="000000"/>
          <w:sz w:val="30"/>
          <w:szCs w:val="30"/>
        </w:rPr>
        <w:t xml:space="preserve">A retired certified nursing assistant, she died Monday, April 23, 2007, at her home in Donaldsonville. She was 89, a native of St. James and a former resident of Oakland, Calif. </w:t>
      </w:r>
    </w:p>
    <w:p w:rsidR="002C685A" w:rsidRDefault="002C685A" w:rsidP="002C685A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2C685A">
        <w:rPr>
          <w:rFonts w:cstheme="minorHAnsi"/>
          <w:color w:val="000000"/>
          <w:sz w:val="30"/>
          <w:szCs w:val="30"/>
        </w:rPr>
        <w:t>Visiting at Mount Triumph Baptist Church, La. 1 South, Donaldsonville, on Saturday, April 28, from 8 a.m. until religious service at 10 a.m., conducted by the Rev. Carnell Joseph.</w:t>
      </w:r>
      <w:proofErr w:type="gramEnd"/>
      <w:r w:rsidRPr="002C685A">
        <w:rPr>
          <w:rFonts w:cstheme="minorHAnsi"/>
          <w:color w:val="000000"/>
          <w:sz w:val="30"/>
          <w:szCs w:val="30"/>
        </w:rPr>
        <w:t xml:space="preserve"> </w:t>
      </w:r>
      <w:proofErr w:type="gramStart"/>
      <w:r w:rsidRPr="002C685A">
        <w:rPr>
          <w:rFonts w:cstheme="minorHAnsi"/>
          <w:color w:val="000000"/>
          <w:sz w:val="30"/>
          <w:szCs w:val="30"/>
        </w:rPr>
        <w:t>Entombment in St. James Catholic Church Mausoleum, St. James.</w:t>
      </w:r>
      <w:proofErr w:type="gramEnd"/>
      <w:r w:rsidRPr="002C685A">
        <w:rPr>
          <w:rFonts w:cstheme="minorHAnsi"/>
          <w:color w:val="000000"/>
          <w:sz w:val="30"/>
          <w:szCs w:val="30"/>
        </w:rPr>
        <w:t xml:space="preserve"> </w:t>
      </w:r>
    </w:p>
    <w:p w:rsidR="002C685A" w:rsidRDefault="002C685A" w:rsidP="002C685A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2C685A">
        <w:rPr>
          <w:rFonts w:cstheme="minorHAnsi"/>
          <w:color w:val="000000"/>
          <w:sz w:val="30"/>
          <w:szCs w:val="30"/>
        </w:rPr>
        <w:t xml:space="preserve">She is survived by a sister, Ida Nicholas of St. James; two nephews, Lynn Nicholas and spouse Dianne of St. James and Donald Joseph and spouse Barbara of Killeen, Texas; two great-nephews, Clyde Weber Jr. of Reserve and </w:t>
      </w:r>
      <w:proofErr w:type="spellStart"/>
      <w:r w:rsidRPr="002C685A">
        <w:rPr>
          <w:rFonts w:cstheme="minorHAnsi"/>
          <w:color w:val="000000"/>
          <w:sz w:val="30"/>
          <w:szCs w:val="30"/>
        </w:rPr>
        <w:t>Dontrell</w:t>
      </w:r>
      <w:proofErr w:type="spellEnd"/>
      <w:r w:rsidRPr="002C685A">
        <w:rPr>
          <w:rFonts w:cstheme="minorHAnsi"/>
          <w:color w:val="000000"/>
          <w:sz w:val="30"/>
          <w:szCs w:val="30"/>
        </w:rPr>
        <w:t xml:space="preserve"> Nicholas of Dallas; two great-nieces, Carla Barnes and spouse </w:t>
      </w:r>
      <w:proofErr w:type="spellStart"/>
      <w:r w:rsidRPr="002C685A">
        <w:rPr>
          <w:rFonts w:cstheme="minorHAnsi"/>
          <w:color w:val="000000"/>
          <w:sz w:val="30"/>
          <w:szCs w:val="30"/>
        </w:rPr>
        <w:t>Jerrad</w:t>
      </w:r>
      <w:proofErr w:type="spellEnd"/>
      <w:r w:rsidRPr="002C685A">
        <w:rPr>
          <w:rFonts w:cstheme="minorHAnsi"/>
          <w:color w:val="000000"/>
          <w:sz w:val="30"/>
          <w:szCs w:val="30"/>
        </w:rPr>
        <w:t xml:space="preserve"> of Reserve and Danitra Nicholas of Dallas; and a host of other relatives and friends. </w:t>
      </w:r>
    </w:p>
    <w:p w:rsidR="002C685A" w:rsidRDefault="002C685A" w:rsidP="002C685A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2C685A">
        <w:rPr>
          <w:rFonts w:cstheme="minorHAnsi"/>
          <w:color w:val="000000"/>
          <w:sz w:val="30"/>
          <w:szCs w:val="30"/>
        </w:rPr>
        <w:t xml:space="preserve">She was preceded in death by her parents, Jack and Josephine </w:t>
      </w:r>
      <w:proofErr w:type="spellStart"/>
      <w:r w:rsidRPr="002C685A">
        <w:rPr>
          <w:rFonts w:cstheme="minorHAnsi"/>
          <w:color w:val="000000"/>
          <w:sz w:val="30"/>
          <w:szCs w:val="30"/>
        </w:rPr>
        <w:t>Mumphrey</w:t>
      </w:r>
      <w:proofErr w:type="spellEnd"/>
      <w:r w:rsidRPr="002C685A">
        <w:rPr>
          <w:rFonts w:cstheme="minorHAnsi"/>
          <w:color w:val="000000"/>
          <w:sz w:val="30"/>
          <w:szCs w:val="30"/>
        </w:rPr>
        <w:t xml:space="preserve">; husband, Walter Reynolds; four sisters, Irene </w:t>
      </w:r>
      <w:proofErr w:type="spellStart"/>
      <w:r w:rsidRPr="002C685A">
        <w:rPr>
          <w:rFonts w:cstheme="minorHAnsi"/>
          <w:color w:val="000000"/>
          <w:sz w:val="30"/>
          <w:szCs w:val="30"/>
        </w:rPr>
        <w:t>Mumphrey</w:t>
      </w:r>
      <w:proofErr w:type="spellEnd"/>
      <w:r w:rsidRPr="002C685A">
        <w:rPr>
          <w:rFonts w:cstheme="minorHAnsi"/>
          <w:color w:val="000000"/>
          <w:sz w:val="30"/>
          <w:szCs w:val="30"/>
        </w:rPr>
        <w:t xml:space="preserve">, Catherine Brooks, Josephine Joseph and Ruth </w:t>
      </w:r>
      <w:proofErr w:type="spellStart"/>
      <w:r w:rsidRPr="002C685A">
        <w:rPr>
          <w:rFonts w:cstheme="minorHAnsi"/>
          <w:color w:val="000000"/>
          <w:sz w:val="30"/>
          <w:szCs w:val="30"/>
        </w:rPr>
        <w:t>Sm</w:t>
      </w:r>
      <w:r w:rsidRPr="002C685A">
        <w:rPr>
          <w:rFonts w:cstheme="minorHAnsi"/>
          <w:color w:val="000000"/>
          <w:sz w:val="30"/>
          <w:szCs w:val="30"/>
        </w:rPr>
        <w:t>ith;</w:t>
      </w:r>
      <w:r w:rsidRPr="002C685A">
        <w:rPr>
          <w:rFonts w:cstheme="minorHAnsi"/>
          <w:color w:val="000000"/>
          <w:sz w:val="30"/>
          <w:szCs w:val="30"/>
        </w:rPr>
        <w:t>and</w:t>
      </w:r>
      <w:proofErr w:type="spellEnd"/>
      <w:r w:rsidRPr="002C685A">
        <w:rPr>
          <w:rFonts w:cstheme="minorHAnsi"/>
          <w:color w:val="000000"/>
          <w:sz w:val="30"/>
          <w:szCs w:val="30"/>
        </w:rPr>
        <w:t xml:space="preserve"> niece, Carolyn Weber. </w:t>
      </w:r>
    </w:p>
    <w:p w:rsidR="002C685A" w:rsidRPr="002C685A" w:rsidRDefault="002C685A" w:rsidP="002C685A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bookmarkStart w:id="0" w:name="_GoBack"/>
      <w:bookmarkEnd w:id="0"/>
      <w:r w:rsidRPr="002C685A">
        <w:rPr>
          <w:rFonts w:cstheme="minorHAnsi"/>
          <w:color w:val="000000"/>
          <w:sz w:val="30"/>
          <w:szCs w:val="30"/>
        </w:rPr>
        <w:t xml:space="preserve">Arrangements entrusted to Williams </w:t>
      </w:r>
      <w:r w:rsidRPr="002C685A">
        <w:rPr>
          <w:rFonts w:cstheme="minorHAnsi"/>
          <w:b/>
          <w:bCs/>
          <w:i/>
          <w:iCs/>
          <w:color w:val="000000"/>
          <w:sz w:val="30"/>
          <w:szCs w:val="30"/>
        </w:rPr>
        <w:t>&amp;</w:t>
      </w:r>
      <w:r w:rsidRPr="002C685A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2C685A">
        <w:rPr>
          <w:rFonts w:cstheme="minorHAnsi"/>
          <w:color w:val="000000"/>
          <w:sz w:val="30"/>
          <w:szCs w:val="30"/>
        </w:rPr>
        <w:t>Southall</w:t>
      </w:r>
      <w:proofErr w:type="spellEnd"/>
      <w:r w:rsidRPr="002C685A">
        <w:rPr>
          <w:rFonts w:cstheme="minorHAnsi"/>
          <w:color w:val="000000"/>
          <w:sz w:val="30"/>
          <w:szCs w:val="30"/>
        </w:rPr>
        <w:t xml:space="preserve"> Funeral Home, Donaldsonville</w:t>
      </w:r>
      <w:r w:rsidRPr="002C685A">
        <w:rPr>
          <w:rFonts w:cstheme="minorHAnsi"/>
          <w:color w:val="000000"/>
          <w:sz w:val="30"/>
          <w:szCs w:val="30"/>
        </w:rPr>
        <w:t>.</w:t>
      </w:r>
    </w:p>
    <w:p w:rsidR="002C685A" w:rsidRPr="002C685A" w:rsidRDefault="002C685A" w:rsidP="002C685A">
      <w:pPr>
        <w:spacing w:after="0"/>
        <w:rPr>
          <w:rFonts w:cstheme="minorHAnsi"/>
          <w:color w:val="000000"/>
          <w:sz w:val="30"/>
          <w:szCs w:val="30"/>
        </w:rPr>
      </w:pPr>
    </w:p>
    <w:p w:rsidR="002C685A" w:rsidRPr="002C685A" w:rsidRDefault="002C685A" w:rsidP="002C685A">
      <w:pPr>
        <w:spacing w:after="0"/>
        <w:rPr>
          <w:rFonts w:cstheme="minorHAnsi"/>
          <w:color w:val="000000"/>
          <w:sz w:val="30"/>
          <w:szCs w:val="30"/>
        </w:rPr>
      </w:pPr>
      <w:r w:rsidRPr="002C685A">
        <w:rPr>
          <w:rFonts w:cstheme="minorHAnsi"/>
          <w:color w:val="000000"/>
          <w:sz w:val="30"/>
          <w:szCs w:val="30"/>
        </w:rPr>
        <w:t>The Advocate, Baton Rouge, LA</w:t>
      </w:r>
    </w:p>
    <w:p w:rsidR="000D7503" w:rsidRPr="002C685A" w:rsidRDefault="002C685A" w:rsidP="002C685A">
      <w:pPr>
        <w:spacing w:after="0"/>
        <w:rPr>
          <w:rFonts w:cstheme="minorHAnsi"/>
          <w:sz w:val="30"/>
          <w:szCs w:val="30"/>
        </w:rPr>
      </w:pPr>
      <w:r w:rsidRPr="002C685A">
        <w:rPr>
          <w:rFonts w:cstheme="minorHAnsi"/>
          <w:color w:val="000000"/>
          <w:sz w:val="30"/>
          <w:szCs w:val="30"/>
        </w:rPr>
        <w:t>April 27, 2007</w:t>
      </w:r>
    </w:p>
    <w:sectPr w:rsidR="000D7503" w:rsidRPr="002C685A" w:rsidSect="003C0D79">
      <w:pgSz w:w="12240" w:h="1872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E37D4"/>
    <w:rsid w:val="001F5945"/>
    <w:rsid w:val="002C685A"/>
    <w:rsid w:val="00345F33"/>
    <w:rsid w:val="003C0D79"/>
    <w:rsid w:val="003C4CC9"/>
    <w:rsid w:val="00515CD5"/>
    <w:rsid w:val="00566C82"/>
    <w:rsid w:val="005A78E5"/>
    <w:rsid w:val="00660D8A"/>
    <w:rsid w:val="00677647"/>
    <w:rsid w:val="006861C2"/>
    <w:rsid w:val="006D0CC2"/>
    <w:rsid w:val="00824940"/>
    <w:rsid w:val="00863EEA"/>
    <w:rsid w:val="00891ED8"/>
    <w:rsid w:val="00905E72"/>
    <w:rsid w:val="00A423F2"/>
    <w:rsid w:val="00A749F7"/>
    <w:rsid w:val="00CC6754"/>
    <w:rsid w:val="00D25A42"/>
    <w:rsid w:val="00D40489"/>
    <w:rsid w:val="00D47829"/>
    <w:rsid w:val="00D65DB1"/>
    <w:rsid w:val="00D81AF7"/>
    <w:rsid w:val="00D9543E"/>
    <w:rsid w:val="00DC46C2"/>
    <w:rsid w:val="00E170E2"/>
    <w:rsid w:val="00E6740D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2022-09-14T18:31:00Z</dcterms:created>
  <dcterms:modified xsi:type="dcterms:W3CDTF">2022-09-14T18:31:00Z</dcterms:modified>
</cp:coreProperties>
</file>