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8BCB" w14:textId="69D6943C" w:rsidR="000812CA" w:rsidRPr="00C47B25" w:rsidRDefault="00C47B25" w:rsidP="00C47B25">
      <w:pPr>
        <w:jc w:val="center"/>
        <w:rPr>
          <w:sz w:val="40"/>
          <w:szCs w:val="40"/>
        </w:rPr>
      </w:pPr>
      <w:r w:rsidRPr="00C47B25">
        <w:rPr>
          <w:sz w:val="40"/>
          <w:szCs w:val="40"/>
        </w:rPr>
        <w:t xml:space="preserve">Velma </w:t>
      </w:r>
      <w:r>
        <w:rPr>
          <w:sz w:val="40"/>
          <w:szCs w:val="40"/>
        </w:rPr>
        <w:t xml:space="preserve">(Landry) </w:t>
      </w:r>
      <w:proofErr w:type="spellStart"/>
      <w:r w:rsidRPr="00C47B25">
        <w:rPr>
          <w:sz w:val="40"/>
          <w:szCs w:val="40"/>
        </w:rPr>
        <w:t>Winifield</w:t>
      </w:r>
      <w:proofErr w:type="spellEnd"/>
    </w:p>
    <w:p w14:paraId="0175F42F" w14:textId="18304CE6" w:rsidR="00C47B25" w:rsidRPr="00C47B25" w:rsidRDefault="00C47B25" w:rsidP="00C47B25">
      <w:pPr>
        <w:jc w:val="center"/>
        <w:rPr>
          <w:sz w:val="40"/>
          <w:szCs w:val="40"/>
        </w:rPr>
      </w:pPr>
      <w:r w:rsidRPr="00C47B25">
        <w:rPr>
          <w:sz w:val="40"/>
          <w:szCs w:val="40"/>
        </w:rPr>
        <w:t>Abt 1921 – September 23, 2001</w:t>
      </w:r>
    </w:p>
    <w:p w14:paraId="509C080E" w14:textId="1D253A10" w:rsidR="00C47B25" w:rsidRDefault="00C47B25" w:rsidP="00C47B25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3831425E" wp14:editId="6801A7EC">
            <wp:extent cx="4209195" cy="2326300"/>
            <wp:effectExtent l="0" t="0" r="1270" b="0"/>
            <wp:docPr id="617492001" name="Picture 1" descr="A cemetery with many gravest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92001" name="Picture 1" descr="A cemetery with many gravesto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202" cy="233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39EA" w14:textId="77777777" w:rsidR="00C47B25" w:rsidRPr="00C47B25" w:rsidRDefault="00C47B25" w:rsidP="000812CA">
      <w:pPr>
        <w:rPr>
          <w:sz w:val="30"/>
          <w:szCs w:val="30"/>
        </w:rPr>
      </w:pPr>
    </w:p>
    <w:p w14:paraId="41E19C70" w14:textId="77777777" w:rsidR="00C47B25" w:rsidRDefault="003146D5" w:rsidP="003146D5">
      <w:pPr>
        <w:rPr>
          <w:sz w:val="30"/>
          <w:szCs w:val="30"/>
        </w:rPr>
      </w:pPr>
      <w:r w:rsidRPr="00C47B25">
        <w:rPr>
          <w:sz w:val="30"/>
          <w:szCs w:val="30"/>
        </w:rPr>
        <w:t xml:space="preserve">ST. JAMES – Velma </w:t>
      </w:r>
      <w:proofErr w:type="spellStart"/>
      <w:r w:rsidRPr="00C47B25">
        <w:rPr>
          <w:sz w:val="30"/>
          <w:szCs w:val="30"/>
        </w:rPr>
        <w:t>Winifield</w:t>
      </w:r>
      <w:proofErr w:type="spellEnd"/>
      <w:r w:rsidRPr="00C47B25">
        <w:rPr>
          <w:sz w:val="30"/>
          <w:szCs w:val="30"/>
        </w:rPr>
        <w:t xml:space="preserve">, 80, a native of St. James and resident of Alexandria, Va., for the past five years, died Sept. 14. She was the wife of the late Thomas </w:t>
      </w:r>
      <w:proofErr w:type="spellStart"/>
      <w:r w:rsidRPr="00C47B25">
        <w:rPr>
          <w:sz w:val="30"/>
          <w:szCs w:val="30"/>
        </w:rPr>
        <w:t>Winifield</w:t>
      </w:r>
      <w:proofErr w:type="spellEnd"/>
      <w:r w:rsidRPr="00C47B25">
        <w:rPr>
          <w:sz w:val="30"/>
          <w:szCs w:val="30"/>
        </w:rPr>
        <w:t xml:space="preserve"> Jr. and mother of Judith Ambrose, Cecilia Harrell, Margaret Dorsey, Wilbert Hogan Jr. and Dianne, Paul Sr. and the late Thomas </w:t>
      </w:r>
      <w:proofErr w:type="spellStart"/>
      <w:r w:rsidRPr="00C47B25">
        <w:rPr>
          <w:sz w:val="30"/>
          <w:szCs w:val="30"/>
        </w:rPr>
        <w:t>Winifield</w:t>
      </w:r>
      <w:proofErr w:type="spellEnd"/>
      <w:r w:rsidRPr="00C47B25">
        <w:rPr>
          <w:sz w:val="30"/>
          <w:szCs w:val="30"/>
        </w:rPr>
        <w:t xml:space="preserve"> III.  She was the sister of Prunelia Buggage and the late Maude Goodwin and Melvin Landry. She is survived by 21 grandchildren and a host of great-grandchildren.  </w:t>
      </w:r>
    </w:p>
    <w:p w14:paraId="30D34D3E" w14:textId="5FC5C9F5" w:rsidR="003146D5" w:rsidRPr="00C47B25" w:rsidRDefault="003146D5" w:rsidP="003146D5">
      <w:pPr>
        <w:rPr>
          <w:sz w:val="30"/>
          <w:szCs w:val="30"/>
        </w:rPr>
      </w:pPr>
      <w:r w:rsidRPr="00C47B25">
        <w:rPr>
          <w:sz w:val="30"/>
          <w:szCs w:val="30"/>
        </w:rPr>
        <w:t>Services are today at 11 a.m. at St. James Catholic Church, St. James, with interment at the church cemetery. Visitation starts at 9 a.m.</w:t>
      </w:r>
    </w:p>
    <w:p w14:paraId="363C3A1A" w14:textId="77777777" w:rsidR="00C47B25" w:rsidRPr="00C47B25" w:rsidRDefault="00C47B25" w:rsidP="00C47B25">
      <w:pPr>
        <w:spacing w:after="0"/>
        <w:rPr>
          <w:sz w:val="30"/>
          <w:szCs w:val="30"/>
        </w:rPr>
      </w:pPr>
      <w:proofErr w:type="spellStart"/>
      <w:r w:rsidRPr="00C47B25">
        <w:rPr>
          <w:sz w:val="30"/>
          <w:szCs w:val="30"/>
        </w:rPr>
        <w:t>L’Observateur</w:t>
      </w:r>
      <w:proofErr w:type="spellEnd"/>
      <w:r w:rsidRPr="00C47B25">
        <w:rPr>
          <w:sz w:val="30"/>
          <w:szCs w:val="30"/>
        </w:rPr>
        <w:t>, Laplace, Louisiana</w:t>
      </w:r>
    </w:p>
    <w:p w14:paraId="3F8DC512" w14:textId="3CCE2446" w:rsidR="00C47B25" w:rsidRPr="00C47B25" w:rsidRDefault="00C47B25" w:rsidP="00C47B25">
      <w:pPr>
        <w:spacing w:after="0"/>
        <w:rPr>
          <w:sz w:val="30"/>
          <w:szCs w:val="30"/>
        </w:rPr>
      </w:pPr>
      <w:r w:rsidRPr="00C47B25">
        <w:rPr>
          <w:sz w:val="30"/>
          <w:szCs w:val="30"/>
        </w:rPr>
        <w:t>Sunday</w:t>
      </w:r>
      <w:r w:rsidRPr="00C47B25">
        <w:rPr>
          <w:sz w:val="30"/>
          <w:szCs w:val="30"/>
        </w:rPr>
        <w:t>,</w:t>
      </w:r>
      <w:r w:rsidRPr="00C47B25">
        <w:rPr>
          <w:sz w:val="30"/>
          <w:szCs w:val="30"/>
        </w:rPr>
        <w:t xml:space="preserve"> September 23, 2001</w:t>
      </w:r>
    </w:p>
    <w:p w14:paraId="537B24B6" w14:textId="77777777" w:rsidR="00C47B25" w:rsidRDefault="00C47B25" w:rsidP="003146D5"/>
    <w:p w14:paraId="6B9D9337" w14:textId="77777777" w:rsidR="003E5B29" w:rsidRDefault="003E5B29"/>
    <w:sectPr w:rsidR="003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29"/>
    <w:rsid w:val="000812CA"/>
    <w:rsid w:val="002B7D94"/>
    <w:rsid w:val="003146D5"/>
    <w:rsid w:val="003E5B29"/>
    <w:rsid w:val="00B34706"/>
    <w:rsid w:val="00C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068D"/>
  <w15:chartTrackingRefBased/>
  <w15:docId w15:val="{5D39C9E5-F59B-4528-BB1F-1B8AE718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2024-01-13T22:31:00Z</dcterms:created>
  <dcterms:modified xsi:type="dcterms:W3CDTF">2024-07-12T19:57:00Z</dcterms:modified>
</cp:coreProperties>
</file>