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0B4E66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Marie Cecile</w:t>
      </w:r>
      <w:r w:rsidR="00B766F1">
        <w:rPr>
          <w:rFonts w:cstheme="minorHAnsi"/>
          <w:sz w:val="40"/>
          <w:szCs w:val="40"/>
        </w:rPr>
        <w:t xml:space="preserve"> </w:t>
      </w:r>
      <w:proofErr w:type="spellStart"/>
      <w:r w:rsidR="00A34740">
        <w:rPr>
          <w:rFonts w:cstheme="minorHAnsi"/>
          <w:sz w:val="40"/>
          <w:szCs w:val="40"/>
        </w:rPr>
        <w:t>Zeringue</w:t>
      </w:r>
      <w:proofErr w:type="spellEnd"/>
    </w:p>
    <w:p w:rsidR="00067ED4" w:rsidRPr="00067ED4" w:rsidRDefault="004C1B5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November </w:t>
      </w:r>
      <w:r w:rsidR="000B4E66">
        <w:rPr>
          <w:rFonts w:cstheme="minorHAnsi"/>
          <w:sz w:val="40"/>
          <w:szCs w:val="40"/>
        </w:rPr>
        <w:t>18, 1948 – February 11, 2016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0B4E66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710763" cy="2473843"/>
            <wp:effectExtent l="0" t="0" r="4445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MCec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61" cy="247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0B4E66" w:rsidRDefault="000B4E66" w:rsidP="000B4E66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bookmarkStart w:id="0" w:name="_GoBack"/>
      <w:r>
        <w:rPr>
          <w:rFonts w:cstheme="minorHAnsi"/>
          <w:color w:val="000000"/>
          <w:sz w:val="30"/>
          <w:szCs w:val="30"/>
        </w:rPr>
        <w:t xml:space="preserve">   </w:t>
      </w:r>
      <w:r w:rsidRPr="000B4E66">
        <w:rPr>
          <w:rFonts w:cstheme="minorHAnsi"/>
          <w:color w:val="000000"/>
          <w:sz w:val="30"/>
          <w:szCs w:val="30"/>
        </w:rPr>
        <w:t xml:space="preserve">Marie Cecile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, 67, died on Thursday, February 11, 2016. She was a first grade teach teacher for 32 years in the St. James Parish Schools and a religion teacher for 20 years at St. James Catholic Church.  </w:t>
      </w:r>
    </w:p>
    <w:p w:rsidR="000B4E66" w:rsidRDefault="000B4E66" w:rsidP="000B4E66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0B4E66">
        <w:rPr>
          <w:rFonts w:cstheme="minorHAnsi"/>
          <w:color w:val="000000"/>
          <w:sz w:val="30"/>
          <w:szCs w:val="30"/>
        </w:rPr>
        <w:t xml:space="preserve">She is survived by her siblings, Nelson A.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Jr.,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Furcy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J.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and wife, Anna, Patrick J.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and wife, Joanne, Alice Z. Brandt, John Zachary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and wife, Maxine; and14 nieces and nephews.  </w:t>
      </w:r>
    </w:p>
    <w:p w:rsidR="000B4E66" w:rsidRDefault="000B4E66" w:rsidP="000B4E66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0B4E66">
        <w:rPr>
          <w:rFonts w:cstheme="minorHAnsi"/>
          <w:color w:val="000000"/>
          <w:sz w:val="30"/>
          <w:szCs w:val="30"/>
        </w:rPr>
        <w:t>Preceded</w:t>
      </w:r>
      <w:proofErr w:type="gramEnd"/>
      <w:r w:rsidRPr="000B4E66">
        <w:rPr>
          <w:rFonts w:cstheme="minorHAnsi"/>
          <w:color w:val="000000"/>
          <w:sz w:val="30"/>
          <w:szCs w:val="30"/>
        </w:rPr>
        <w:t xml:space="preserve"> in death by her parents, Nelson A.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, Sr. and Eunice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Granier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; brother, Timothy Paul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, Sr.; and sister-in-law, Mary Anne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.  </w:t>
      </w:r>
    </w:p>
    <w:p w:rsidR="000B4E66" w:rsidRPr="000B4E66" w:rsidRDefault="000B4E66" w:rsidP="000B4E66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0B4E66">
        <w:rPr>
          <w:rFonts w:cstheme="minorHAnsi"/>
          <w:color w:val="000000"/>
          <w:sz w:val="30"/>
          <w:szCs w:val="30"/>
        </w:rPr>
        <w:t xml:space="preserve">Visitation will be held on Friday, February 19, 2016 at 8:00 a.m. until Mass of Christian Burial at 10:00 a.m. at St. James Catholic Church in St. James. </w:t>
      </w:r>
      <w:proofErr w:type="gramStart"/>
      <w:r w:rsidRPr="000B4E66">
        <w:rPr>
          <w:rFonts w:cstheme="minorHAnsi"/>
          <w:color w:val="000000"/>
          <w:sz w:val="30"/>
          <w:szCs w:val="30"/>
        </w:rPr>
        <w:t>Interment to follow in church cemetery.</w:t>
      </w:r>
      <w:proofErr w:type="gramEnd"/>
      <w:r w:rsidRPr="000B4E66">
        <w:rPr>
          <w:rFonts w:cstheme="minorHAnsi"/>
          <w:color w:val="000000"/>
          <w:sz w:val="30"/>
          <w:szCs w:val="30"/>
        </w:rPr>
        <w:t xml:space="preserve"> Arrangements by </w:t>
      </w:r>
      <w:proofErr w:type="spellStart"/>
      <w:r w:rsidRPr="000B4E66">
        <w:rPr>
          <w:rFonts w:cstheme="minorHAnsi"/>
          <w:color w:val="000000"/>
          <w:sz w:val="30"/>
          <w:szCs w:val="30"/>
        </w:rPr>
        <w:t>Ourso</w:t>
      </w:r>
      <w:proofErr w:type="spellEnd"/>
      <w:r w:rsidRPr="000B4E66">
        <w:rPr>
          <w:rFonts w:cstheme="minorHAnsi"/>
          <w:color w:val="000000"/>
          <w:sz w:val="30"/>
          <w:szCs w:val="30"/>
        </w:rPr>
        <w:t xml:space="preserve"> Funeral Home in Donaldsonville.  </w:t>
      </w:r>
      <w:r w:rsidRPr="000B4E66">
        <w:rPr>
          <w:rFonts w:cstheme="minorHAnsi"/>
          <w:color w:val="000000"/>
          <w:sz w:val="30"/>
          <w:szCs w:val="30"/>
        </w:rPr>
        <w:br/>
      </w:r>
    </w:p>
    <w:p w:rsidR="000B4E66" w:rsidRPr="000B4E66" w:rsidRDefault="000B4E66" w:rsidP="000B4E66">
      <w:pPr>
        <w:spacing w:after="0"/>
        <w:rPr>
          <w:rFonts w:cstheme="minorHAnsi"/>
          <w:color w:val="000000"/>
          <w:sz w:val="30"/>
          <w:szCs w:val="30"/>
        </w:rPr>
      </w:pPr>
      <w:r w:rsidRPr="000B4E66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0B4E66" w:rsidRDefault="000B4E66" w:rsidP="000B4E66">
      <w:pPr>
        <w:spacing w:after="0"/>
        <w:rPr>
          <w:rFonts w:cstheme="minorHAnsi"/>
          <w:sz w:val="30"/>
          <w:szCs w:val="30"/>
        </w:rPr>
      </w:pPr>
      <w:r w:rsidRPr="000B4E66">
        <w:rPr>
          <w:rFonts w:cstheme="minorHAnsi"/>
          <w:color w:val="000000"/>
          <w:sz w:val="30"/>
          <w:szCs w:val="30"/>
        </w:rPr>
        <w:t>Wednesday, February 17, 2016</w:t>
      </w:r>
      <w:bookmarkEnd w:id="0"/>
    </w:p>
    <w:sectPr w:rsidR="000D7503" w:rsidRPr="000B4E66" w:rsidSect="000B4E66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B4E66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94A76"/>
    <w:rsid w:val="003C0D79"/>
    <w:rsid w:val="003C4CC9"/>
    <w:rsid w:val="004C1B51"/>
    <w:rsid w:val="004E41E8"/>
    <w:rsid w:val="004F7FEA"/>
    <w:rsid w:val="00515CD5"/>
    <w:rsid w:val="0053015D"/>
    <w:rsid w:val="00566C82"/>
    <w:rsid w:val="005A78E5"/>
    <w:rsid w:val="00660D8A"/>
    <w:rsid w:val="00677647"/>
    <w:rsid w:val="006861C2"/>
    <w:rsid w:val="006D0CC2"/>
    <w:rsid w:val="006F058A"/>
    <w:rsid w:val="00824940"/>
    <w:rsid w:val="00863EEA"/>
    <w:rsid w:val="00891ED8"/>
    <w:rsid w:val="00905E72"/>
    <w:rsid w:val="00A34740"/>
    <w:rsid w:val="00A423F2"/>
    <w:rsid w:val="00A749F7"/>
    <w:rsid w:val="00AD35AE"/>
    <w:rsid w:val="00B766F1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EF6E7F"/>
    <w:rsid w:val="00F16AC5"/>
    <w:rsid w:val="00F95DA2"/>
    <w:rsid w:val="00FC3C6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2022-09-14T21:28:00Z</dcterms:created>
  <dcterms:modified xsi:type="dcterms:W3CDTF">2022-09-14T21:28:00Z</dcterms:modified>
</cp:coreProperties>
</file>