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F70B" w14:textId="62FDB0CD" w:rsidR="00761370" w:rsidRPr="00761370" w:rsidRDefault="00761370" w:rsidP="0076137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61370">
        <w:rPr>
          <w:rFonts w:ascii="Calibri" w:hAnsi="Calibri" w:cs="Calibri"/>
          <w:sz w:val="40"/>
          <w:szCs w:val="40"/>
        </w:rPr>
        <w:t>Geraldine Cecile (</w:t>
      </w:r>
      <w:proofErr w:type="spellStart"/>
      <w:r w:rsidRPr="00761370">
        <w:rPr>
          <w:rFonts w:ascii="Calibri" w:hAnsi="Calibri" w:cs="Calibri"/>
          <w:sz w:val="40"/>
          <w:szCs w:val="40"/>
        </w:rPr>
        <w:t>Scieneaux</w:t>
      </w:r>
      <w:proofErr w:type="spellEnd"/>
      <w:r w:rsidRPr="00761370">
        <w:rPr>
          <w:rFonts w:ascii="Calibri" w:hAnsi="Calibri" w:cs="Calibri"/>
          <w:sz w:val="40"/>
          <w:szCs w:val="40"/>
        </w:rPr>
        <w:t>) Bailey</w:t>
      </w:r>
    </w:p>
    <w:p w14:paraId="45A6C983" w14:textId="5BD34B08" w:rsidR="00761370" w:rsidRPr="00761370" w:rsidRDefault="00761370" w:rsidP="0076137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61370">
        <w:rPr>
          <w:rFonts w:ascii="Calibri" w:hAnsi="Calibri" w:cs="Calibri"/>
          <w:sz w:val="40"/>
          <w:szCs w:val="40"/>
        </w:rPr>
        <w:t>October 15, 1933 – January 2, 2005</w:t>
      </w:r>
    </w:p>
    <w:p w14:paraId="6545E3A5" w14:textId="77777777" w:rsidR="00761370" w:rsidRPr="00761370" w:rsidRDefault="00761370" w:rsidP="0076137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4FF85A5" w14:textId="6149B0D6" w:rsidR="00761370" w:rsidRPr="00761370" w:rsidRDefault="00761370" w:rsidP="0076137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76137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311EFA9" wp14:editId="4A918203">
            <wp:extent cx="1761932" cy="1975218"/>
            <wp:effectExtent l="0" t="0" r="0" b="6350"/>
            <wp:docPr id="811733684" name="Picture 1" descr="A white church with a stee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33684" name="Picture 1" descr="A white church with a steep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" t="13781" r="2644" b="17950"/>
                    <a:stretch/>
                  </pic:blipFill>
                  <pic:spPr bwMode="auto">
                    <a:xfrm>
                      <a:off x="0" y="0"/>
                      <a:ext cx="1772553" cy="1987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EFD56" w14:textId="77777777" w:rsidR="00761370" w:rsidRP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1F38CE4" w14:textId="77777777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61370">
        <w:rPr>
          <w:rFonts w:ascii="Calibri" w:hAnsi="Calibri" w:cs="Calibri"/>
          <w:sz w:val="30"/>
          <w:szCs w:val="30"/>
        </w:rPr>
        <w:t xml:space="preserve">A beautiful sacrificial life came to an end on Sunday, January 2, 2005. A native of St. James and a resident of Donaldsonville, she died peacefully in her sleep at her residence at the age of 71. She was a retired </w:t>
      </w:r>
      <w:proofErr w:type="gramStart"/>
      <w:r w:rsidRPr="00761370">
        <w:rPr>
          <w:rFonts w:ascii="Calibri" w:hAnsi="Calibri" w:cs="Calibri"/>
          <w:sz w:val="30"/>
          <w:szCs w:val="30"/>
        </w:rPr>
        <w:t>school teacher</w:t>
      </w:r>
      <w:proofErr w:type="gramEnd"/>
      <w:r w:rsidRPr="00761370">
        <w:rPr>
          <w:rFonts w:ascii="Calibri" w:hAnsi="Calibri" w:cs="Calibri"/>
          <w:sz w:val="30"/>
          <w:szCs w:val="30"/>
        </w:rPr>
        <w:t xml:space="preserve"> in St. James Parish with 38 years of services. </w:t>
      </w:r>
    </w:p>
    <w:p w14:paraId="68F66A62" w14:textId="77777777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61370">
        <w:rPr>
          <w:rFonts w:ascii="Calibri" w:hAnsi="Calibri" w:cs="Calibri"/>
          <w:sz w:val="30"/>
          <w:szCs w:val="30"/>
        </w:rPr>
        <w:t xml:space="preserve">Visiting at St. Catherine of Sienna Catholic Church, 421 St. Patrick St., Donaldsonville, LA., Saturday from 9:00 AM until Mass of Christian Burial at 10:00 A.M. conducted by the Rev. Patrick </w:t>
      </w:r>
      <w:proofErr w:type="spellStart"/>
      <w:r w:rsidRPr="00761370">
        <w:rPr>
          <w:rFonts w:ascii="Calibri" w:hAnsi="Calibri" w:cs="Calibri"/>
          <w:sz w:val="30"/>
          <w:szCs w:val="30"/>
        </w:rPr>
        <w:t>Otor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, MSP. Interment in St. James Catholic Cemetery, St. James. </w:t>
      </w:r>
    </w:p>
    <w:p w14:paraId="66DCBDE4" w14:textId="77777777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61370">
        <w:rPr>
          <w:rFonts w:ascii="Calibri" w:hAnsi="Calibri" w:cs="Calibri"/>
          <w:sz w:val="30"/>
          <w:szCs w:val="30"/>
        </w:rPr>
        <w:t xml:space="preserve">Survived by her mother, </w:t>
      </w:r>
      <w:proofErr w:type="spellStart"/>
      <w:r w:rsidRPr="00761370">
        <w:rPr>
          <w:rFonts w:ascii="Calibri" w:hAnsi="Calibri" w:cs="Calibri"/>
          <w:sz w:val="30"/>
          <w:szCs w:val="30"/>
        </w:rPr>
        <w:t>Velener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 Nelson </w:t>
      </w:r>
      <w:proofErr w:type="spellStart"/>
      <w:r w:rsidRPr="00761370">
        <w:rPr>
          <w:rFonts w:ascii="Calibri" w:hAnsi="Calibri" w:cs="Calibri"/>
          <w:sz w:val="30"/>
          <w:szCs w:val="30"/>
        </w:rPr>
        <w:t>Scieneaux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 of St. James; a daughter Cynthia Bailey Jackson of Baton Rouge; a son, Dr. Lloyd E. Bailey of New York City; two grandchildren: Ashley Angelle Bailey and Alexander Taylor Rideout; a son-in-law </w:t>
      </w:r>
      <w:proofErr w:type="spellStart"/>
      <w:r w:rsidRPr="00761370">
        <w:rPr>
          <w:rFonts w:ascii="Calibri" w:hAnsi="Calibri" w:cs="Calibri"/>
          <w:sz w:val="30"/>
          <w:szCs w:val="30"/>
        </w:rPr>
        <w:t>Jonifer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 Jerome Jackson, Sr.; three sisters and their spouses: Lillie Mae and Harold </w:t>
      </w:r>
      <w:proofErr w:type="spellStart"/>
      <w:r w:rsidRPr="00761370">
        <w:rPr>
          <w:rFonts w:ascii="Calibri" w:hAnsi="Calibri" w:cs="Calibri"/>
          <w:sz w:val="30"/>
          <w:szCs w:val="30"/>
        </w:rPr>
        <w:t>Preyan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, Caldonia and Rev. Felton Ceasar, Mae Francis and John Oubre; and a sister-in-law Shirley H. </w:t>
      </w:r>
      <w:proofErr w:type="spellStart"/>
      <w:r w:rsidRPr="00761370">
        <w:rPr>
          <w:rFonts w:ascii="Calibri" w:hAnsi="Calibri" w:cs="Calibri"/>
          <w:sz w:val="30"/>
          <w:szCs w:val="30"/>
        </w:rPr>
        <w:t>Scieneaux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; three brothers and their spouses, Pearl, Jr., and Irene, Bearl and Delores, Herman and Connie </w:t>
      </w:r>
      <w:proofErr w:type="spellStart"/>
      <w:r w:rsidRPr="00761370">
        <w:rPr>
          <w:rFonts w:ascii="Calibri" w:hAnsi="Calibri" w:cs="Calibri"/>
          <w:sz w:val="30"/>
          <w:szCs w:val="30"/>
        </w:rPr>
        <w:t>Scieneaux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, and a dearly loved aunt Velma Wallace of New York City. </w:t>
      </w:r>
      <w:r>
        <w:rPr>
          <w:rFonts w:ascii="Calibri" w:hAnsi="Calibri" w:cs="Calibri"/>
          <w:sz w:val="30"/>
          <w:szCs w:val="30"/>
        </w:rPr>
        <w:t xml:space="preserve">   </w:t>
      </w:r>
    </w:p>
    <w:p w14:paraId="13830932" w14:textId="77777777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61370">
        <w:rPr>
          <w:rFonts w:ascii="Calibri" w:hAnsi="Calibri" w:cs="Calibri"/>
          <w:sz w:val="30"/>
          <w:szCs w:val="30"/>
        </w:rPr>
        <w:t xml:space="preserve">Preceded in death by her husband Alton James Bailey, her father Pearl </w:t>
      </w:r>
      <w:proofErr w:type="spellStart"/>
      <w:r w:rsidRPr="00761370">
        <w:rPr>
          <w:rFonts w:ascii="Calibri" w:hAnsi="Calibri" w:cs="Calibri"/>
          <w:sz w:val="30"/>
          <w:szCs w:val="30"/>
        </w:rPr>
        <w:t>Scieneaux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, Sr., and a dearly beloved brother Roy </w:t>
      </w:r>
      <w:proofErr w:type="spellStart"/>
      <w:r w:rsidRPr="00761370">
        <w:rPr>
          <w:rFonts w:ascii="Calibri" w:hAnsi="Calibri" w:cs="Calibri"/>
          <w:sz w:val="30"/>
          <w:szCs w:val="30"/>
        </w:rPr>
        <w:t>Scieneaux</w:t>
      </w:r>
      <w:proofErr w:type="spellEnd"/>
      <w:r w:rsidRPr="00761370">
        <w:rPr>
          <w:rFonts w:ascii="Calibri" w:hAnsi="Calibri" w:cs="Calibri"/>
          <w:sz w:val="30"/>
          <w:szCs w:val="30"/>
        </w:rPr>
        <w:t xml:space="preserve">. </w:t>
      </w:r>
    </w:p>
    <w:p w14:paraId="1BDBECB8" w14:textId="34FCE835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61370">
        <w:rPr>
          <w:rFonts w:ascii="Calibri" w:hAnsi="Calibri" w:cs="Calibri"/>
          <w:sz w:val="30"/>
          <w:szCs w:val="30"/>
        </w:rPr>
        <w:t>BRAZIER-WATSON FUNERAL HOME IN CHARGE OF ARRANGEMENTS.</w:t>
      </w:r>
    </w:p>
    <w:p w14:paraId="6DEE5BAD" w14:textId="77777777" w:rsidR="00761370" w:rsidRP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8672D39" w14:textId="77777777" w:rsidR="00761370" w:rsidRP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61370">
        <w:rPr>
          <w:rFonts w:ascii="Calibri" w:hAnsi="Calibri" w:cs="Calibri"/>
          <w:sz w:val="30"/>
          <w:szCs w:val="30"/>
        </w:rPr>
        <w:t>The Times-Picayune</w:t>
      </w:r>
      <w:r w:rsidRPr="00761370">
        <w:rPr>
          <w:rFonts w:ascii="Calibri" w:hAnsi="Calibri" w:cs="Calibri"/>
          <w:sz w:val="30"/>
          <w:szCs w:val="30"/>
        </w:rPr>
        <w:t>, New Orleans, Louisiana</w:t>
      </w:r>
    </w:p>
    <w:p w14:paraId="46A49754" w14:textId="550F93A7" w:rsidR="00761370" w:rsidRDefault="00761370" w:rsidP="0076137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61370">
        <w:rPr>
          <w:rFonts w:ascii="Calibri" w:hAnsi="Calibri" w:cs="Calibri"/>
          <w:sz w:val="30"/>
          <w:szCs w:val="30"/>
        </w:rPr>
        <w:t>Jan. 6 to Jan. 7, 2005</w:t>
      </w:r>
    </w:p>
    <w:sectPr w:rsidR="0076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70"/>
    <w:rsid w:val="00267C40"/>
    <w:rsid w:val="0076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48AD"/>
  <w15:chartTrackingRefBased/>
  <w15:docId w15:val="{A67F450F-56B5-4883-8A4D-96FA300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3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1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8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47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69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06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81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07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2024-08-25T23:21:00Z</dcterms:created>
  <dcterms:modified xsi:type="dcterms:W3CDTF">2024-08-25T23:30:00Z</dcterms:modified>
</cp:coreProperties>
</file>