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77DF" w14:textId="1DB3B60B" w:rsidR="00544D40" w:rsidRPr="005E44D6" w:rsidRDefault="005E44D6" w:rsidP="005E44D6">
      <w:pPr>
        <w:spacing w:line="240" w:lineRule="auto"/>
        <w:jc w:val="center"/>
        <w:rPr>
          <w:rFonts w:ascii="Calibri" w:hAnsi="Calibri" w:cs="Calibri"/>
          <w:noProof/>
          <w:sz w:val="40"/>
          <w:szCs w:val="40"/>
        </w:rPr>
      </w:pPr>
      <w:r w:rsidRPr="005E44D6">
        <w:rPr>
          <w:rFonts w:ascii="Calibri" w:hAnsi="Calibri" w:cs="Calibri"/>
          <w:noProof/>
          <w:sz w:val="40"/>
          <w:szCs w:val="40"/>
        </w:rPr>
        <w:t>Gina Marie Troxclair</w:t>
      </w:r>
    </w:p>
    <w:p w14:paraId="5E0E0012" w14:textId="350A5489" w:rsidR="005E44D6" w:rsidRPr="005E44D6" w:rsidRDefault="005E44D6" w:rsidP="005E44D6">
      <w:pPr>
        <w:spacing w:line="240" w:lineRule="auto"/>
        <w:jc w:val="center"/>
        <w:rPr>
          <w:rFonts w:ascii="Calibri" w:hAnsi="Calibri" w:cs="Calibri"/>
          <w:noProof/>
          <w:sz w:val="40"/>
          <w:szCs w:val="40"/>
        </w:rPr>
      </w:pPr>
      <w:r w:rsidRPr="005E44D6">
        <w:rPr>
          <w:rFonts w:ascii="Calibri" w:hAnsi="Calibri" w:cs="Calibri"/>
          <w:noProof/>
          <w:sz w:val="40"/>
          <w:szCs w:val="40"/>
        </w:rPr>
        <w:t>April 8, 1970 - August 23, 1982</w:t>
      </w:r>
    </w:p>
    <w:p w14:paraId="3DF1A574" w14:textId="7A653B5D" w:rsidR="005E44D6" w:rsidRPr="005E44D6" w:rsidRDefault="005E44D6" w:rsidP="005E44D6">
      <w:pPr>
        <w:spacing w:line="240" w:lineRule="auto"/>
        <w:jc w:val="center"/>
        <w:rPr>
          <w:rFonts w:ascii="Calibri" w:hAnsi="Calibri" w:cs="Calibri"/>
          <w:sz w:val="30"/>
          <w:szCs w:val="30"/>
        </w:rPr>
      </w:pPr>
      <w:r w:rsidRPr="005E44D6">
        <w:rPr>
          <w:rFonts w:ascii="Calibri" w:hAnsi="Calibri" w:cs="Calibri"/>
          <w:noProof/>
          <w:sz w:val="30"/>
          <w:szCs w:val="30"/>
        </w:rPr>
        <w:drawing>
          <wp:inline distT="0" distB="0" distL="0" distR="0" wp14:anchorId="18A35207" wp14:editId="66A40AC1">
            <wp:extent cx="4800787" cy="1885950"/>
            <wp:effectExtent l="0" t="0" r="0" b="0"/>
            <wp:docPr id="637130755" name="Picture 1" descr="A tombstone with a person's fac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30755" name="Picture 1" descr="A tombstone with a person's face on it&#10;&#10;Description automatically generated"/>
                    <pic:cNvPicPr/>
                  </pic:nvPicPr>
                  <pic:blipFill>
                    <a:blip r:embed="rId4"/>
                    <a:stretch>
                      <a:fillRect/>
                    </a:stretch>
                  </pic:blipFill>
                  <pic:spPr>
                    <a:xfrm>
                      <a:off x="0" y="0"/>
                      <a:ext cx="4807840" cy="1888721"/>
                    </a:xfrm>
                    <a:prstGeom prst="rect">
                      <a:avLst/>
                    </a:prstGeom>
                  </pic:spPr>
                </pic:pic>
              </a:graphicData>
            </a:graphic>
          </wp:inline>
        </w:drawing>
      </w:r>
    </w:p>
    <w:p w14:paraId="56173E4F" w14:textId="77777777" w:rsidR="005E44D6" w:rsidRPr="005E44D6" w:rsidRDefault="005E44D6" w:rsidP="005E44D6">
      <w:pPr>
        <w:spacing w:line="240" w:lineRule="auto"/>
        <w:jc w:val="center"/>
        <w:rPr>
          <w:rFonts w:ascii="Calibri" w:hAnsi="Calibri" w:cs="Calibri"/>
          <w:sz w:val="30"/>
          <w:szCs w:val="30"/>
        </w:rPr>
      </w:pPr>
    </w:p>
    <w:p w14:paraId="23473AE4" w14:textId="3FF6347B" w:rsidR="005E44D6" w:rsidRPr="005E44D6" w:rsidRDefault="005E44D6" w:rsidP="005E44D6">
      <w:pPr>
        <w:spacing w:line="240" w:lineRule="auto"/>
        <w:rPr>
          <w:rFonts w:ascii="Calibri" w:hAnsi="Calibri" w:cs="Calibri"/>
          <w:sz w:val="30"/>
          <w:szCs w:val="30"/>
        </w:rPr>
      </w:pPr>
      <w:r w:rsidRPr="005E44D6">
        <w:rPr>
          <w:rFonts w:ascii="Calibri" w:hAnsi="Calibri" w:cs="Calibri"/>
          <w:sz w:val="30"/>
          <w:szCs w:val="30"/>
        </w:rPr>
        <w:t>TROXCLAIR</w:t>
      </w:r>
    </w:p>
    <w:p w14:paraId="601242AE" w14:textId="676D26FE" w:rsidR="005E44D6" w:rsidRPr="005E44D6" w:rsidRDefault="005E44D6" w:rsidP="005E44D6">
      <w:pPr>
        <w:spacing w:line="240" w:lineRule="auto"/>
        <w:rPr>
          <w:rFonts w:ascii="Calibri" w:hAnsi="Calibri" w:cs="Calibri"/>
          <w:sz w:val="30"/>
          <w:szCs w:val="30"/>
        </w:rPr>
      </w:pPr>
      <w:r w:rsidRPr="005E44D6">
        <w:rPr>
          <w:rFonts w:ascii="Calibri" w:hAnsi="Calibri" w:cs="Calibri"/>
          <w:sz w:val="30"/>
          <w:szCs w:val="30"/>
        </w:rPr>
        <w:t xml:space="preserve">Gina Marie Troxclair on Monday, Monday August 23, </w:t>
      </w:r>
      <w:proofErr w:type="gramStart"/>
      <w:r w:rsidRPr="005E44D6">
        <w:rPr>
          <w:rFonts w:ascii="Calibri" w:hAnsi="Calibri" w:cs="Calibri"/>
          <w:sz w:val="30"/>
          <w:szCs w:val="30"/>
        </w:rPr>
        <w:t>1982</w:t>
      </w:r>
      <w:proofErr w:type="gramEnd"/>
      <w:r w:rsidRPr="005E44D6">
        <w:rPr>
          <w:rFonts w:ascii="Calibri" w:hAnsi="Calibri" w:cs="Calibri"/>
          <w:sz w:val="30"/>
          <w:szCs w:val="30"/>
        </w:rPr>
        <w:t xml:space="preserve"> at 4:40 a.m.</w:t>
      </w:r>
    </w:p>
    <w:p w14:paraId="34682485" w14:textId="0E9776D8" w:rsidR="005E44D6" w:rsidRPr="005E44D6" w:rsidRDefault="005E44D6" w:rsidP="005E44D6">
      <w:pPr>
        <w:spacing w:line="240" w:lineRule="auto"/>
        <w:rPr>
          <w:rFonts w:ascii="Calibri" w:hAnsi="Calibri" w:cs="Calibri"/>
          <w:sz w:val="30"/>
          <w:szCs w:val="30"/>
        </w:rPr>
      </w:pPr>
      <w:r w:rsidRPr="005E44D6">
        <w:rPr>
          <w:rFonts w:ascii="Calibri" w:hAnsi="Calibri" w:cs="Calibri"/>
          <w:sz w:val="30"/>
          <w:szCs w:val="30"/>
        </w:rPr>
        <w:t xml:space="preserve">Beloved daughter of James and Gloria Troxclair, sister of Gay </w:t>
      </w:r>
      <w:r w:rsidR="0006785F">
        <w:rPr>
          <w:rFonts w:ascii="Calibri" w:hAnsi="Calibri" w:cs="Calibri"/>
          <w:sz w:val="30"/>
          <w:szCs w:val="30"/>
        </w:rPr>
        <w:t>T.</w:t>
      </w:r>
      <w:r w:rsidRPr="005E44D6">
        <w:rPr>
          <w:rFonts w:ascii="Calibri" w:hAnsi="Calibri" w:cs="Calibri"/>
          <w:sz w:val="30"/>
          <w:szCs w:val="30"/>
        </w:rPr>
        <w:t xml:space="preserve"> Foret, Danna Ann and Angie Clair Troxclair and the late James N. Troxclair Jr., also survived by grandparents Mr. and Mrs. Simon Troxclair, Mrs. Aline B. Mancuso and the late Mr. Carlo J. Mancuso Sr.  Age 12, A native and resident of Grammercy (sic), Louisiana.</w:t>
      </w:r>
    </w:p>
    <w:p w14:paraId="18E18E03" w14:textId="46DCA080" w:rsidR="005E44D6" w:rsidRPr="005E44D6" w:rsidRDefault="005E44D6" w:rsidP="005E44D6">
      <w:pPr>
        <w:spacing w:line="240" w:lineRule="auto"/>
        <w:rPr>
          <w:rFonts w:ascii="Calibri" w:hAnsi="Calibri" w:cs="Calibri"/>
          <w:sz w:val="30"/>
          <w:szCs w:val="30"/>
        </w:rPr>
      </w:pPr>
      <w:r w:rsidRPr="005E44D6">
        <w:rPr>
          <w:rFonts w:ascii="Calibri" w:hAnsi="Calibri" w:cs="Calibri"/>
          <w:sz w:val="30"/>
          <w:szCs w:val="30"/>
        </w:rPr>
        <w:t xml:space="preserve">Relatives and friends of the family, also members of Junior Catholic Daughters, Girl Scout Troop 1097, Grammercy Girls Softball League, students and faculty of Chanel Inter-Parochial School are invited to attend the funeral services from the Alexander Funeral home, 107 Jefferson Hwy., Lutcher, Louisiana on Wednesday, August 25, </w:t>
      </w:r>
      <w:proofErr w:type="gramStart"/>
      <w:r w:rsidRPr="005E44D6">
        <w:rPr>
          <w:rFonts w:ascii="Calibri" w:hAnsi="Calibri" w:cs="Calibri"/>
          <w:sz w:val="30"/>
          <w:szCs w:val="30"/>
        </w:rPr>
        <w:t>1982</w:t>
      </w:r>
      <w:proofErr w:type="gramEnd"/>
      <w:r w:rsidRPr="005E44D6">
        <w:rPr>
          <w:rFonts w:ascii="Calibri" w:hAnsi="Calibri" w:cs="Calibri"/>
          <w:sz w:val="30"/>
          <w:szCs w:val="30"/>
        </w:rPr>
        <w:t xml:space="preserve"> at 10 o’clock a.m.  Mass of Christian Burial Sacred Heart Catholic Church, Grammercy, Louisiana.  Interment St. Joseph Cemetery, Paulina, Louisiana.  Friends may call after 4 p.m. until 11 p.m. Tuesday, August 24, </w:t>
      </w:r>
      <w:proofErr w:type="gramStart"/>
      <w:r w:rsidRPr="005E44D6">
        <w:rPr>
          <w:rFonts w:ascii="Calibri" w:hAnsi="Calibri" w:cs="Calibri"/>
          <w:sz w:val="30"/>
          <w:szCs w:val="30"/>
        </w:rPr>
        <w:t>1982</w:t>
      </w:r>
      <w:proofErr w:type="gramEnd"/>
      <w:r w:rsidRPr="005E44D6">
        <w:rPr>
          <w:rFonts w:ascii="Calibri" w:hAnsi="Calibri" w:cs="Calibri"/>
          <w:sz w:val="30"/>
          <w:szCs w:val="30"/>
        </w:rPr>
        <w:t xml:space="preserve"> and from 8 a.m. until service time on Wednesday, August 25, 1982.</w:t>
      </w:r>
    </w:p>
    <w:p w14:paraId="5E1DE315" w14:textId="1BD4A53F" w:rsidR="005E44D6" w:rsidRPr="005E44D6" w:rsidRDefault="005E44D6" w:rsidP="005E44D6">
      <w:pPr>
        <w:spacing w:line="240" w:lineRule="auto"/>
        <w:rPr>
          <w:rFonts w:ascii="Calibri" w:hAnsi="Calibri" w:cs="Calibri"/>
          <w:sz w:val="30"/>
          <w:szCs w:val="30"/>
        </w:rPr>
      </w:pPr>
      <w:r w:rsidRPr="005E44D6">
        <w:rPr>
          <w:rFonts w:ascii="Calibri" w:hAnsi="Calibri" w:cs="Calibri"/>
          <w:sz w:val="30"/>
          <w:szCs w:val="30"/>
        </w:rPr>
        <w:t>Unknown newspaper clipping</w:t>
      </w:r>
    </w:p>
    <w:sectPr w:rsidR="005E44D6" w:rsidRPr="005E44D6" w:rsidSect="005E44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40"/>
    <w:rsid w:val="0006785F"/>
    <w:rsid w:val="002D1263"/>
    <w:rsid w:val="00544D40"/>
    <w:rsid w:val="005E44D6"/>
    <w:rsid w:val="00AC279A"/>
    <w:rsid w:val="00AE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7E24"/>
  <w15:chartTrackingRefBased/>
  <w15:docId w15:val="{6C9A4762-B715-4ADB-9805-366A75AC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D40"/>
    <w:rPr>
      <w:rFonts w:eastAsiaTheme="majorEastAsia" w:cstheme="majorBidi"/>
      <w:color w:val="272727" w:themeColor="text1" w:themeTint="D8"/>
    </w:rPr>
  </w:style>
  <w:style w:type="paragraph" w:styleId="Title">
    <w:name w:val="Title"/>
    <w:basedOn w:val="Normal"/>
    <w:next w:val="Normal"/>
    <w:link w:val="TitleChar"/>
    <w:uiPriority w:val="10"/>
    <w:qFormat/>
    <w:rsid w:val="00544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D40"/>
    <w:pPr>
      <w:spacing w:before="160"/>
      <w:jc w:val="center"/>
    </w:pPr>
    <w:rPr>
      <w:i/>
      <w:iCs/>
      <w:color w:val="404040" w:themeColor="text1" w:themeTint="BF"/>
    </w:rPr>
  </w:style>
  <w:style w:type="character" w:customStyle="1" w:styleId="QuoteChar">
    <w:name w:val="Quote Char"/>
    <w:basedOn w:val="DefaultParagraphFont"/>
    <w:link w:val="Quote"/>
    <w:uiPriority w:val="29"/>
    <w:rsid w:val="00544D40"/>
    <w:rPr>
      <w:i/>
      <w:iCs/>
      <w:color w:val="404040" w:themeColor="text1" w:themeTint="BF"/>
    </w:rPr>
  </w:style>
  <w:style w:type="paragraph" w:styleId="ListParagraph">
    <w:name w:val="List Paragraph"/>
    <w:basedOn w:val="Normal"/>
    <w:uiPriority w:val="34"/>
    <w:qFormat/>
    <w:rsid w:val="00544D40"/>
    <w:pPr>
      <w:ind w:left="720"/>
      <w:contextualSpacing/>
    </w:pPr>
  </w:style>
  <w:style w:type="character" w:styleId="IntenseEmphasis">
    <w:name w:val="Intense Emphasis"/>
    <w:basedOn w:val="DefaultParagraphFont"/>
    <w:uiPriority w:val="21"/>
    <w:qFormat/>
    <w:rsid w:val="00544D40"/>
    <w:rPr>
      <w:i/>
      <w:iCs/>
      <w:color w:val="0F4761" w:themeColor="accent1" w:themeShade="BF"/>
    </w:rPr>
  </w:style>
  <w:style w:type="paragraph" w:styleId="IntenseQuote">
    <w:name w:val="Intense Quote"/>
    <w:basedOn w:val="Normal"/>
    <w:next w:val="Normal"/>
    <w:link w:val="IntenseQuoteChar"/>
    <w:uiPriority w:val="30"/>
    <w:qFormat/>
    <w:rsid w:val="00544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D40"/>
    <w:rPr>
      <w:i/>
      <w:iCs/>
      <w:color w:val="0F4761" w:themeColor="accent1" w:themeShade="BF"/>
    </w:rPr>
  </w:style>
  <w:style w:type="character" w:styleId="IntenseReference">
    <w:name w:val="Intense Reference"/>
    <w:basedOn w:val="DefaultParagraphFont"/>
    <w:uiPriority w:val="32"/>
    <w:qFormat/>
    <w:rsid w:val="00544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2024-08-11T23:19:00Z</dcterms:created>
  <dcterms:modified xsi:type="dcterms:W3CDTF">2024-08-14T19:00:00Z</dcterms:modified>
</cp:coreProperties>
</file>