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69A0" w14:textId="77777777" w:rsidR="006D3292" w:rsidRPr="00142486" w:rsidRDefault="006D3292" w:rsidP="00142486">
      <w:pPr>
        <w:spacing w:after="0" w:line="240" w:lineRule="auto"/>
        <w:jc w:val="center"/>
        <w:rPr>
          <w:rFonts w:cstheme="minorHAnsi"/>
          <w:sz w:val="40"/>
          <w:szCs w:val="40"/>
        </w:rPr>
      </w:pPr>
      <w:r w:rsidRPr="00142486">
        <w:rPr>
          <w:rFonts w:cstheme="minorHAnsi"/>
          <w:sz w:val="40"/>
          <w:szCs w:val="40"/>
        </w:rPr>
        <w:t>Mary Ann Waguespack Borne</w:t>
      </w:r>
    </w:p>
    <w:p w14:paraId="6D775F1A" w14:textId="6D78E0F2" w:rsidR="006D3292" w:rsidRPr="00142486" w:rsidRDefault="006D3292" w:rsidP="00142486">
      <w:pPr>
        <w:spacing w:after="0" w:line="240" w:lineRule="auto"/>
        <w:jc w:val="center"/>
        <w:rPr>
          <w:rFonts w:cstheme="minorHAnsi"/>
          <w:sz w:val="40"/>
          <w:szCs w:val="40"/>
        </w:rPr>
      </w:pPr>
      <w:r w:rsidRPr="00142486">
        <w:rPr>
          <w:rFonts w:cstheme="minorHAnsi"/>
          <w:sz w:val="40"/>
          <w:szCs w:val="40"/>
        </w:rPr>
        <w:t>Jul</w:t>
      </w:r>
      <w:r w:rsidR="00142486">
        <w:rPr>
          <w:rFonts w:cstheme="minorHAnsi"/>
          <w:sz w:val="40"/>
          <w:szCs w:val="40"/>
        </w:rPr>
        <w:t>y</w:t>
      </w:r>
      <w:r w:rsidRPr="00142486">
        <w:rPr>
          <w:rFonts w:cstheme="minorHAnsi"/>
          <w:sz w:val="40"/>
          <w:szCs w:val="40"/>
        </w:rPr>
        <w:t xml:space="preserve"> 03, 1929 - Dec</w:t>
      </w:r>
      <w:r w:rsidR="00142486">
        <w:rPr>
          <w:rFonts w:cstheme="minorHAnsi"/>
          <w:sz w:val="40"/>
          <w:szCs w:val="40"/>
        </w:rPr>
        <w:t>ember</w:t>
      </w:r>
      <w:r w:rsidRPr="00142486">
        <w:rPr>
          <w:rFonts w:cstheme="minorHAnsi"/>
          <w:sz w:val="40"/>
          <w:szCs w:val="40"/>
        </w:rPr>
        <w:t xml:space="preserve"> 30, 2023</w:t>
      </w:r>
    </w:p>
    <w:p w14:paraId="636CE1AF" w14:textId="77777777" w:rsidR="00142486" w:rsidRPr="00142486" w:rsidRDefault="00142486" w:rsidP="00142486">
      <w:pPr>
        <w:spacing w:after="0" w:line="240" w:lineRule="auto"/>
        <w:jc w:val="center"/>
        <w:rPr>
          <w:rFonts w:cstheme="minorHAnsi"/>
          <w:sz w:val="30"/>
          <w:szCs w:val="30"/>
        </w:rPr>
      </w:pPr>
    </w:p>
    <w:p w14:paraId="4E84CE75" w14:textId="01FD9610" w:rsidR="00142486" w:rsidRDefault="00142486" w:rsidP="00142486">
      <w:pPr>
        <w:spacing w:after="0" w:line="240" w:lineRule="auto"/>
        <w:jc w:val="center"/>
        <w:rPr>
          <w:rFonts w:cstheme="minorHAnsi"/>
          <w:sz w:val="30"/>
          <w:szCs w:val="30"/>
        </w:rPr>
      </w:pPr>
      <w:r w:rsidRPr="00142486">
        <w:rPr>
          <w:rFonts w:cstheme="minorHAnsi"/>
          <w:sz w:val="30"/>
          <w:szCs w:val="30"/>
        </w:rPr>
        <w:drawing>
          <wp:inline distT="0" distB="0" distL="0" distR="0" wp14:anchorId="5E3E09D7" wp14:editId="17FDAAE9">
            <wp:extent cx="3514725" cy="2434022"/>
            <wp:effectExtent l="0" t="0" r="0" b="4445"/>
            <wp:docPr id="1587216932"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16932" name="Picture 1"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8475" cy="2443544"/>
                    </a:xfrm>
                    <a:prstGeom prst="rect">
                      <a:avLst/>
                    </a:prstGeom>
                    <a:noFill/>
                    <a:ln>
                      <a:noFill/>
                    </a:ln>
                  </pic:spPr>
                </pic:pic>
              </a:graphicData>
            </a:graphic>
          </wp:inline>
        </w:drawing>
      </w:r>
    </w:p>
    <w:p w14:paraId="0227984A" w14:textId="77777777" w:rsidR="00142486" w:rsidRPr="00142486" w:rsidRDefault="00142486" w:rsidP="00142486">
      <w:pPr>
        <w:spacing w:after="0" w:line="240" w:lineRule="auto"/>
        <w:rPr>
          <w:rFonts w:cstheme="minorHAnsi"/>
          <w:sz w:val="30"/>
          <w:szCs w:val="30"/>
        </w:rPr>
      </w:pPr>
    </w:p>
    <w:p w14:paraId="3B84B5AC" w14:textId="77777777" w:rsidR="00142486" w:rsidRDefault="00142486" w:rsidP="00142486">
      <w:pPr>
        <w:spacing w:after="0" w:line="240" w:lineRule="auto"/>
        <w:rPr>
          <w:rFonts w:cstheme="minorHAnsi"/>
          <w:sz w:val="30"/>
          <w:szCs w:val="30"/>
        </w:rPr>
      </w:pPr>
    </w:p>
    <w:p w14:paraId="323CFDDE" w14:textId="0E9D16EA" w:rsidR="006D3292" w:rsidRPr="00142486" w:rsidRDefault="00142486" w:rsidP="00142486">
      <w:pPr>
        <w:spacing w:after="0" w:line="240" w:lineRule="auto"/>
        <w:rPr>
          <w:rFonts w:cstheme="minorHAnsi"/>
          <w:sz w:val="30"/>
          <w:szCs w:val="30"/>
        </w:rPr>
      </w:pPr>
      <w:r>
        <w:rPr>
          <w:rFonts w:cstheme="minorHAnsi"/>
          <w:sz w:val="30"/>
          <w:szCs w:val="30"/>
        </w:rPr>
        <w:t xml:space="preserve">   </w:t>
      </w:r>
      <w:r w:rsidR="006D3292" w:rsidRPr="00142486">
        <w:rPr>
          <w:rFonts w:cstheme="minorHAnsi"/>
          <w:sz w:val="30"/>
          <w:szCs w:val="30"/>
        </w:rPr>
        <w:t xml:space="preserve">Mary Ann Waguespack Borne a resident of </w:t>
      </w:r>
      <w:proofErr w:type="gramStart"/>
      <w:r w:rsidR="006D3292" w:rsidRPr="00142486">
        <w:rPr>
          <w:rFonts w:cstheme="minorHAnsi"/>
          <w:sz w:val="30"/>
          <w:szCs w:val="30"/>
        </w:rPr>
        <w:t>Vacherie ,</w:t>
      </w:r>
      <w:proofErr w:type="gramEnd"/>
      <w:r w:rsidR="006D3292" w:rsidRPr="00142486">
        <w:rPr>
          <w:rFonts w:cstheme="minorHAnsi"/>
          <w:sz w:val="30"/>
          <w:szCs w:val="30"/>
        </w:rPr>
        <w:t xml:space="preserve"> passed away December 30, 2023 at the age of 94.</w:t>
      </w:r>
    </w:p>
    <w:p w14:paraId="68E3EB51" w14:textId="1F1A6D4E" w:rsidR="006D3292" w:rsidRPr="00142486" w:rsidRDefault="00142486" w:rsidP="00142486">
      <w:pPr>
        <w:spacing w:after="0" w:line="240" w:lineRule="auto"/>
        <w:rPr>
          <w:rFonts w:cstheme="minorHAnsi"/>
          <w:sz w:val="30"/>
          <w:szCs w:val="30"/>
        </w:rPr>
      </w:pPr>
      <w:r>
        <w:rPr>
          <w:rFonts w:cstheme="minorHAnsi"/>
          <w:sz w:val="30"/>
          <w:szCs w:val="30"/>
        </w:rPr>
        <w:t xml:space="preserve">   </w:t>
      </w:r>
      <w:r w:rsidR="006D3292" w:rsidRPr="00142486">
        <w:rPr>
          <w:rFonts w:cstheme="minorHAnsi"/>
          <w:sz w:val="30"/>
          <w:szCs w:val="30"/>
        </w:rPr>
        <w:t xml:space="preserve">Beloved wife of the late Clifford Borne, Sr. Loving mother of Clifford Borne, Jr. (Susan), Sidney Borne, Sr. (Deborah), Jane Chauvin (Raymond), Eva Knight (Tim), Betty Danos (Jerome), James Borne (Tricia), and the late Lorraine Delk (Steve). Grandmother of 19. Great grandmother of 32. Daughter of the late Cecile Schexnaydre Waguespack and Francis Anthony Waguespack, Sr. Sister of Elaine Legendre (the late Percy), Thomas Waguespack (the late Vivian), Geraldine Waguespack (the late Herman), Charles Waguespack (Rosalie), Barbara Wood (the late Jerry), Wayne Waguespack (Judy), the late Deacon Francis </w:t>
      </w:r>
      <w:proofErr w:type="spellStart"/>
      <w:r w:rsidR="006D3292" w:rsidRPr="00142486">
        <w:rPr>
          <w:rFonts w:cstheme="minorHAnsi"/>
          <w:sz w:val="30"/>
          <w:szCs w:val="30"/>
        </w:rPr>
        <w:t>Waguespack,Jr</w:t>
      </w:r>
      <w:proofErr w:type="spellEnd"/>
      <w:r w:rsidR="006D3292" w:rsidRPr="00142486">
        <w:rPr>
          <w:rFonts w:cstheme="minorHAnsi"/>
          <w:sz w:val="30"/>
          <w:szCs w:val="30"/>
        </w:rPr>
        <w:t xml:space="preserve">. (the late Louise), the late Shirley Waguespack (the late George), the late Albert Waguespack, Sr. (Jackie), the late Cecile Hymel (the late </w:t>
      </w:r>
      <w:proofErr w:type="spellStart"/>
      <w:r w:rsidR="006D3292" w:rsidRPr="00142486">
        <w:rPr>
          <w:rFonts w:cstheme="minorHAnsi"/>
          <w:sz w:val="30"/>
          <w:szCs w:val="30"/>
        </w:rPr>
        <w:t>Burchman</w:t>
      </w:r>
      <w:proofErr w:type="spellEnd"/>
      <w:r w:rsidR="006D3292" w:rsidRPr="00142486">
        <w:rPr>
          <w:rFonts w:cstheme="minorHAnsi"/>
          <w:sz w:val="30"/>
          <w:szCs w:val="30"/>
        </w:rPr>
        <w:t>) and the late Allen Waguespack (Mary Ellen Gravois). Also survived by numerous nieces, nephews, and cousins.</w:t>
      </w:r>
    </w:p>
    <w:p w14:paraId="0AC75FB7" w14:textId="23398CF8" w:rsidR="006D3292" w:rsidRPr="00142486" w:rsidRDefault="00142486" w:rsidP="00142486">
      <w:pPr>
        <w:spacing w:after="0" w:line="240" w:lineRule="auto"/>
        <w:rPr>
          <w:rFonts w:cstheme="minorHAnsi"/>
          <w:sz w:val="30"/>
          <w:szCs w:val="30"/>
        </w:rPr>
      </w:pPr>
      <w:r>
        <w:rPr>
          <w:rFonts w:cstheme="minorHAnsi"/>
          <w:sz w:val="30"/>
          <w:szCs w:val="30"/>
        </w:rPr>
        <w:t xml:space="preserve">   </w:t>
      </w:r>
      <w:r w:rsidR="006D3292" w:rsidRPr="00142486">
        <w:rPr>
          <w:rFonts w:cstheme="minorHAnsi"/>
          <w:sz w:val="30"/>
          <w:szCs w:val="30"/>
        </w:rPr>
        <w:t>Relatives and friends are invited to attend the Visitation and Funeral Mass at St. Philip Catholic Church, 1175 LA-18, Vacherie, LA on Wednesday, January 3, 2024. Visitation at church from 9:00 a.m. to 11:00 a.m. followed by a Funeral Mass at 11:00 a.m. Interment in St. Philip Church Cemetery, Vacherie, LA.</w:t>
      </w:r>
    </w:p>
    <w:p w14:paraId="1DAFA86E" w14:textId="455A494C" w:rsidR="006D3292" w:rsidRDefault="00142486" w:rsidP="00142486">
      <w:pPr>
        <w:spacing w:after="0" w:line="240" w:lineRule="auto"/>
        <w:rPr>
          <w:rFonts w:cstheme="minorHAnsi"/>
          <w:sz w:val="30"/>
          <w:szCs w:val="30"/>
        </w:rPr>
      </w:pPr>
      <w:r>
        <w:rPr>
          <w:rFonts w:cstheme="minorHAnsi"/>
          <w:sz w:val="30"/>
          <w:szCs w:val="30"/>
        </w:rPr>
        <w:t xml:space="preserve">   </w:t>
      </w:r>
      <w:r w:rsidR="006D3292" w:rsidRPr="00142486">
        <w:rPr>
          <w:rFonts w:cstheme="minorHAnsi"/>
          <w:sz w:val="30"/>
          <w:szCs w:val="30"/>
        </w:rPr>
        <w:t>The family would like to thank Haydel Hospice from Houma for their support and care in mom's final days. The family would also like to thank Marcia, Cheryl, Catherine, and Lena for the excellent care they provided. </w:t>
      </w:r>
    </w:p>
    <w:p w14:paraId="1C6CA25A" w14:textId="77777777" w:rsidR="00142486" w:rsidRPr="00142486" w:rsidRDefault="00142486" w:rsidP="00142486">
      <w:pPr>
        <w:spacing w:after="0" w:line="240" w:lineRule="auto"/>
        <w:rPr>
          <w:rFonts w:cstheme="minorHAnsi"/>
          <w:sz w:val="30"/>
          <w:szCs w:val="30"/>
        </w:rPr>
      </w:pPr>
    </w:p>
    <w:p w14:paraId="3C4C1565" w14:textId="42C75A13" w:rsidR="006D3292" w:rsidRPr="00142486" w:rsidRDefault="006D3292" w:rsidP="00142486">
      <w:pPr>
        <w:spacing w:after="0" w:line="240" w:lineRule="auto"/>
        <w:rPr>
          <w:rFonts w:cstheme="minorHAnsi"/>
          <w:sz w:val="30"/>
          <w:szCs w:val="30"/>
        </w:rPr>
      </w:pPr>
      <w:r w:rsidRPr="00142486">
        <w:rPr>
          <w:rFonts w:cstheme="minorHAnsi"/>
          <w:sz w:val="30"/>
          <w:szCs w:val="30"/>
        </w:rPr>
        <w:t>Rose Lynn Funeral Home, Lutcher, Louisiana</w:t>
      </w:r>
    </w:p>
    <w:p w14:paraId="05914697" w14:textId="218CA731" w:rsidR="006D3292" w:rsidRPr="00142486" w:rsidRDefault="006D3292" w:rsidP="00142486">
      <w:pPr>
        <w:spacing w:after="0" w:line="240" w:lineRule="auto"/>
        <w:rPr>
          <w:rFonts w:cstheme="minorHAnsi"/>
          <w:sz w:val="30"/>
          <w:szCs w:val="30"/>
        </w:rPr>
      </w:pPr>
      <w:r w:rsidRPr="00142486">
        <w:rPr>
          <w:rFonts w:cstheme="minorHAnsi"/>
          <w:sz w:val="30"/>
          <w:szCs w:val="30"/>
        </w:rPr>
        <w:t>January 2, 2024</w:t>
      </w:r>
    </w:p>
    <w:p w14:paraId="439C399C" w14:textId="77777777" w:rsidR="006D3292" w:rsidRDefault="006D3292"/>
    <w:sectPr w:rsidR="006D3292" w:rsidSect="000C229F">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92"/>
    <w:rsid w:val="000C229F"/>
    <w:rsid w:val="00142486"/>
    <w:rsid w:val="006D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7496"/>
  <w15:chartTrackingRefBased/>
  <w15:docId w15:val="{F29AE4A7-22B9-4A60-975D-9C0D9EFC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329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2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6D3292"/>
    <w:rPr>
      <w:rFonts w:ascii="Times New Roman" w:eastAsia="Times New Roman" w:hAnsi="Times New Roman" w:cs="Times New Roman"/>
      <w:b/>
      <w:bCs/>
      <w:kern w:val="36"/>
      <w:sz w:val="48"/>
      <w:szCs w:val="48"/>
      <w14:ligatures w14:val="none"/>
    </w:rPr>
  </w:style>
  <w:style w:type="character" w:customStyle="1" w:styleId="contentblocksubheader">
    <w:name w:val="contentblock__subheader"/>
    <w:basedOn w:val="DefaultParagraphFont"/>
    <w:rsid w:val="006D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84670">
      <w:bodyDiv w:val="1"/>
      <w:marLeft w:val="0"/>
      <w:marRight w:val="0"/>
      <w:marTop w:val="0"/>
      <w:marBottom w:val="0"/>
      <w:divBdr>
        <w:top w:val="none" w:sz="0" w:space="0" w:color="auto"/>
        <w:left w:val="none" w:sz="0" w:space="0" w:color="auto"/>
        <w:bottom w:val="none" w:sz="0" w:space="0" w:color="auto"/>
        <w:right w:val="none" w:sz="0" w:space="0" w:color="auto"/>
      </w:divBdr>
    </w:div>
    <w:div w:id="13815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2024-03-07T19:21:00Z</dcterms:created>
  <dcterms:modified xsi:type="dcterms:W3CDTF">2024-03-07T19:21:00Z</dcterms:modified>
</cp:coreProperties>
</file>