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5" w:rsidRPr="00CC43A9" w:rsidRDefault="00CC43A9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C43A9">
        <w:rPr>
          <w:rFonts w:cstheme="minorHAnsi"/>
          <w:sz w:val="40"/>
          <w:szCs w:val="40"/>
        </w:rPr>
        <w:t xml:space="preserve">Mary Cora (Weber) </w:t>
      </w:r>
      <w:proofErr w:type="spellStart"/>
      <w:r w:rsidRPr="00CC43A9">
        <w:rPr>
          <w:rFonts w:cstheme="minorHAnsi"/>
          <w:sz w:val="40"/>
          <w:szCs w:val="40"/>
        </w:rPr>
        <w:t>Oubre</w:t>
      </w:r>
      <w:proofErr w:type="spellEnd"/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C43A9">
        <w:rPr>
          <w:rFonts w:cstheme="minorHAnsi"/>
          <w:sz w:val="40"/>
          <w:szCs w:val="40"/>
        </w:rPr>
        <w:t>December 4, 1909 - March 2, 1999</w:t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43A9">
        <w:rPr>
          <w:rFonts w:cstheme="minorHAnsi"/>
          <w:noProof/>
          <w:sz w:val="30"/>
          <w:szCs w:val="30"/>
        </w:rPr>
        <w:drawing>
          <wp:inline distT="0" distB="0" distL="0" distR="0" wp14:anchorId="443D8C84" wp14:editId="08448F1B">
            <wp:extent cx="5943600" cy="3451966"/>
            <wp:effectExtent l="0" t="0" r="0" b="0"/>
            <wp:docPr id="1" name="Picture 1" descr="https://images.findagrave.com/photos/2017/28/159860022_148574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8/159860022_14857498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43A9">
        <w:rPr>
          <w:rFonts w:cstheme="minorHAnsi"/>
          <w:sz w:val="30"/>
          <w:szCs w:val="30"/>
        </w:rPr>
        <w:t>Photo by TMB</w:t>
      </w:r>
    </w:p>
    <w:p w:rsidR="00CC43A9" w:rsidRDefault="00CC43A9" w:rsidP="00CC43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C43A9" w:rsidRDefault="00CC43A9" w:rsidP="00CC43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 xml:space="preserve">Mary Cora Weber </w:t>
      </w:r>
      <w:proofErr w:type="spellStart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 xml:space="preserve">, 89, a resident of Wallace, died March 2, 1999. She was the wife of the late John W. </w:t>
      </w:r>
      <w:proofErr w:type="spellStart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mother of Mary Anne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bookmarkStart w:id="0" w:name="_GoBack"/>
      <w:bookmarkEnd w:id="0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 xml:space="preserve">Julien, Carolyn Raphael, Carol Jean, John, Glenn, Jude and Rita </w:t>
      </w:r>
      <w:proofErr w:type="spellStart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CC43A9">
        <w:rPr>
          <w:rFonts w:cstheme="minorHAnsi"/>
          <w:color w:val="36322D"/>
          <w:sz w:val="30"/>
          <w:szCs w:val="30"/>
        </w:rPr>
        <w:br/>
      </w:r>
      <w:r w:rsidRPr="00CC43A9">
        <w:rPr>
          <w:rFonts w:cstheme="minorHAnsi"/>
          <w:color w:val="36322D"/>
          <w:sz w:val="30"/>
          <w:szCs w:val="30"/>
        </w:rPr>
        <w:br/>
      </w:r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She was also the daughter of the late Paul and Josephine Ambrose Weber and sister of August Weber and Shirley Priestly, and was predeceased by two sisters and three brothers.</w:t>
      </w:r>
      <w:r w:rsidRPr="00CC43A9">
        <w:rPr>
          <w:rFonts w:cstheme="minorHAnsi"/>
          <w:color w:val="36322D"/>
          <w:sz w:val="30"/>
          <w:szCs w:val="30"/>
        </w:rPr>
        <w:br/>
      </w:r>
      <w:r w:rsidRPr="00CC43A9">
        <w:rPr>
          <w:rFonts w:cstheme="minorHAnsi"/>
          <w:color w:val="36322D"/>
          <w:sz w:val="30"/>
          <w:szCs w:val="30"/>
        </w:rPr>
        <w:br/>
      </w:r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She is also survived by 12 grandchildren and six great-grandchildren.</w:t>
      </w:r>
    </w:p>
    <w:p w:rsidR="00CC43A9" w:rsidRPr="00CC43A9" w:rsidRDefault="00CC43A9" w:rsidP="00CC43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C43A9" w:rsidRPr="00CC43A9" w:rsidRDefault="00CC43A9" w:rsidP="00CC43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CC43A9" w:rsidRPr="00CC43A9" w:rsidRDefault="00CC43A9" w:rsidP="00CC43A9">
      <w:pPr>
        <w:spacing w:after="0" w:line="240" w:lineRule="auto"/>
        <w:rPr>
          <w:rFonts w:cstheme="minorHAnsi"/>
          <w:sz w:val="30"/>
          <w:szCs w:val="30"/>
        </w:rPr>
      </w:pPr>
      <w:r w:rsidRPr="00CC43A9">
        <w:rPr>
          <w:rFonts w:cstheme="minorHAnsi"/>
          <w:color w:val="36322D"/>
          <w:sz w:val="30"/>
          <w:szCs w:val="30"/>
          <w:shd w:val="clear" w:color="auto" w:fill="FAFAFA"/>
        </w:rPr>
        <w:t>Contributed by TMB</w:t>
      </w:r>
    </w:p>
    <w:sectPr w:rsidR="00CC43A9" w:rsidRPr="00CC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5A753D"/>
    <w:rsid w:val="00CC43A9"/>
    <w:rsid w:val="00E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2020-11-24T20:34:00Z</dcterms:created>
  <dcterms:modified xsi:type="dcterms:W3CDTF">2020-11-24T20:34:00Z</dcterms:modified>
</cp:coreProperties>
</file>