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9244F" w14:textId="30F6C64E" w:rsidR="003065A9" w:rsidRPr="003065A9" w:rsidRDefault="003065A9" w:rsidP="003065A9">
      <w:pPr>
        <w:spacing w:after="0" w:line="240" w:lineRule="auto"/>
        <w:jc w:val="center"/>
        <w:rPr>
          <w:rFonts w:ascii="Calibri" w:hAnsi="Calibri" w:cs="Calibri"/>
          <w:color w:val="222222"/>
          <w:sz w:val="40"/>
          <w:szCs w:val="40"/>
        </w:rPr>
      </w:pPr>
      <w:r w:rsidRPr="003065A9">
        <w:rPr>
          <w:rFonts w:ascii="Calibri" w:hAnsi="Calibri" w:cs="Calibri"/>
          <w:color w:val="222222"/>
          <w:sz w:val="40"/>
          <w:szCs w:val="40"/>
        </w:rPr>
        <w:t>Walter Ross</w:t>
      </w:r>
    </w:p>
    <w:p w14:paraId="730A4C49" w14:textId="50E6F970" w:rsidR="003065A9" w:rsidRPr="003065A9" w:rsidRDefault="003065A9" w:rsidP="003065A9">
      <w:pPr>
        <w:spacing w:after="0" w:line="240" w:lineRule="auto"/>
        <w:jc w:val="center"/>
        <w:rPr>
          <w:rFonts w:ascii="Calibri" w:hAnsi="Calibri" w:cs="Calibri"/>
          <w:color w:val="222222"/>
          <w:sz w:val="40"/>
          <w:szCs w:val="40"/>
        </w:rPr>
      </w:pPr>
      <w:r w:rsidRPr="003065A9">
        <w:rPr>
          <w:rFonts w:ascii="Calibri" w:hAnsi="Calibri" w:cs="Calibri"/>
          <w:color w:val="222222"/>
          <w:sz w:val="40"/>
          <w:szCs w:val="40"/>
        </w:rPr>
        <w:t>August 11, 1945 – February 11, 2024</w:t>
      </w:r>
    </w:p>
    <w:p w14:paraId="30F39B9E" w14:textId="77777777" w:rsidR="003065A9" w:rsidRPr="003065A9" w:rsidRDefault="003065A9" w:rsidP="003065A9">
      <w:pPr>
        <w:spacing w:after="0" w:line="240" w:lineRule="auto"/>
        <w:jc w:val="center"/>
        <w:rPr>
          <w:rFonts w:ascii="Calibri" w:hAnsi="Calibri" w:cs="Calibri"/>
          <w:color w:val="222222"/>
          <w:sz w:val="30"/>
          <w:szCs w:val="30"/>
        </w:rPr>
      </w:pPr>
    </w:p>
    <w:p w14:paraId="4D66FE61" w14:textId="57FE0015" w:rsidR="003065A9" w:rsidRPr="003065A9" w:rsidRDefault="003065A9" w:rsidP="003065A9">
      <w:pPr>
        <w:spacing w:after="0" w:line="240" w:lineRule="auto"/>
        <w:jc w:val="center"/>
        <w:rPr>
          <w:rFonts w:ascii="Calibri" w:hAnsi="Calibri" w:cs="Calibri"/>
          <w:color w:val="222222"/>
          <w:sz w:val="30"/>
          <w:szCs w:val="30"/>
        </w:rPr>
      </w:pPr>
      <w:r w:rsidRPr="003065A9">
        <w:rPr>
          <w:rFonts w:ascii="Calibri" w:hAnsi="Calibri" w:cs="Calibri"/>
          <w:noProof/>
          <w:color w:val="222222"/>
          <w:sz w:val="30"/>
          <w:szCs w:val="30"/>
        </w:rPr>
        <w:drawing>
          <wp:inline distT="0" distB="0" distL="0" distR="0" wp14:anchorId="4655F91A" wp14:editId="73CEB0F8">
            <wp:extent cx="2846705" cy="1299569"/>
            <wp:effectExtent l="0" t="0" r="0" b="0"/>
            <wp:docPr id="1897311844" name="Picture 1" descr="A cross statue in a cemet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11844" name="Picture 1" descr="A cross statue in a cemeter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0840" cy="1315152"/>
                    </a:xfrm>
                    <a:prstGeom prst="rect">
                      <a:avLst/>
                    </a:prstGeom>
                  </pic:spPr>
                </pic:pic>
              </a:graphicData>
            </a:graphic>
          </wp:inline>
        </w:drawing>
      </w:r>
    </w:p>
    <w:p w14:paraId="693A4E21" w14:textId="77777777" w:rsidR="003065A9" w:rsidRPr="003065A9" w:rsidRDefault="003065A9" w:rsidP="003065A9">
      <w:pPr>
        <w:spacing w:after="0" w:line="240" w:lineRule="auto"/>
        <w:rPr>
          <w:rFonts w:ascii="Calibri" w:hAnsi="Calibri" w:cs="Calibri"/>
          <w:color w:val="222222"/>
          <w:sz w:val="30"/>
          <w:szCs w:val="30"/>
        </w:rPr>
      </w:pPr>
    </w:p>
    <w:p w14:paraId="73A396D8" w14:textId="77777777" w:rsidR="003065A9" w:rsidRPr="003065A9" w:rsidRDefault="003065A9" w:rsidP="003065A9">
      <w:pPr>
        <w:spacing w:after="0" w:line="240" w:lineRule="auto"/>
        <w:rPr>
          <w:rFonts w:ascii="Calibri" w:hAnsi="Calibri" w:cs="Calibri"/>
          <w:color w:val="222222"/>
          <w:sz w:val="30"/>
          <w:szCs w:val="30"/>
        </w:rPr>
      </w:pPr>
    </w:p>
    <w:p w14:paraId="58D87DA7" w14:textId="64535827" w:rsidR="003065A9" w:rsidRPr="003065A9" w:rsidRDefault="003065A9" w:rsidP="003065A9">
      <w:pPr>
        <w:spacing w:after="0" w:line="240" w:lineRule="auto"/>
        <w:rPr>
          <w:rFonts w:ascii="Calibri" w:hAnsi="Calibri" w:cs="Calibri"/>
          <w:color w:val="222222"/>
          <w:sz w:val="30"/>
          <w:szCs w:val="30"/>
        </w:rPr>
      </w:pPr>
      <w:r>
        <w:rPr>
          <w:rFonts w:ascii="Calibri" w:hAnsi="Calibri" w:cs="Calibri"/>
          <w:color w:val="222222"/>
          <w:sz w:val="30"/>
          <w:szCs w:val="30"/>
        </w:rPr>
        <w:t xml:space="preserve">   </w:t>
      </w:r>
      <w:r w:rsidR="00A62D29" w:rsidRPr="003065A9">
        <w:rPr>
          <w:rFonts w:ascii="Calibri" w:hAnsi="Calibri" w:cs="Calibri"/>
          <w:color w:val="222222"/>
          <w:sz w:val="30"/>
          <w:szCs w:val="30"/>
        </w:rPr>
        <w:t xml:space="preserve">Walter “Wala” </w:t>
      </w:r>
      <w:r w:rsidRPr="003065A9">
        <w:rPr>
          <w:rFonts w:ascii="Calibri" w:hAnsi="Calibri" w:cs="Calibri"/>
          <w:color w:val="222222"/>
          <w:sz w:val="30"/>
          <w:szCs w:val="30"/>
        </w:rPr>
        <w:t>Ross,</w:t>
      </w:r>
      <w:r w:rsidR="00A62D29" w:rsidRPr="003065A9">
        <w:rPr>
          <w:rFonts w:ascii="Calibri" w:hAnsi="Calibri" w:cs="Calibri"/>
          <w:color w:val="222222"/>
          <w:sz w:val="30"/>
          <w:szCs w:val="30"/>
        </w:rPr>
        <w:t xml:space="preserve"> a native of St. John the Baptist Parish. Was born August 11, 1945. He was born to Daisy and Walter Ross Sr. and was a resident of Wallace Louisiana. He peacefully departed this world on February 11, 2024, at the age of 78.   Walter married the love of his life, Lovenia Lewis and to this union two children were born: Catina Harry and Tevin Lewis of Vacherie LA. </w:t>
      </w:r>
    </w:p>
    <w:p w14:paraId="702694BE" w14:textId="3E359426" w:rsidR="003065A9" w:rsidRPr="003065A9" w:rsidRDefault="003065A9" w:rsidP="003065A9">
      <w:pPr>
        <w:spacing w:after="0" w:line="240" w:lineRule="auto"/>
        <w:rPr>
          <w:rFonts w:ascii="Calibri" w:hAnsi="Calibri" w:cs="Calibri"/>
          <w:color w:val="222222"/>
          <w:sz w:val="30"/>
          <w:szCs w:val="30"/>
        </w:rPr>
      </w:pPr>
      <w:r>
        <w:rPr>
          <w:rFonts w:ascii="Calibri" w:hAnsi="Calibri" w:cs="Calibri"/>
          <w:color w:val="222222"/>
          <w:sz w:val="30"/>
          <w:szCs w:val="30"/>
        </w:rPr>
        <w:t xml:space="preserve">   </w:t>
      </w:r>
      <w:r w:rsidR="00A62D29" w:rsidRPr="003065A9">
        <w:rPr>
          <w:rFonts w:ascii="Calibri" w:hAnsi="Calibri" w:cs="Calibri"/>
          <w:color w:val="222222"/>
          <w:sz w:val="30"/>
          <w:szCs w:val="30"/>
        </w:rPr>
        <w:t xml:space="preserve">Walter attended 2nd Ward High School and continued </w:t>
      </w:r>
      <w:r w:rsidRPr="003065A9">
        <w:rPr>
          <w:rFonts w:ascii="Calibri" w:hAnsi="Calibri" w:cs="Calibri"/>
          <w:color w:val="222222"/>
          <w:sz w:val="30"/>
          <w:szCs w:val="30"/>
        </w:rPr>
        <w:t>to become</w:t>
      </w:r>
      <w:r w:rsidR="00A62D29" w:rsidRPr="003065A9">
        <w:rPr>
          <w:rFonts w:ascii="Calibri" w:hAnsi="Calibri" w:cs="Calibri"/>
          <w:color w:val="222222"/>
          <w:sz w:val="30"/>
          <w:szCs w:val="30"/>
        </w:rPr>
        <w:t xml:space="preserve"> a Construction Worker.   “Wala” loved spending time with family, drinking, </w:t>
      </w:r>
      <w:r w:rsidRPr="003065A9">
        <w:rPr>
          <w:rFonts w:ascii="Calibri" w:hAnsi="Calibri" w:cs="Calibri"/>
          <w:color w:val="222222"/>
          <w:sz w:val="30"/>
          <w:szCs w:val="30"/>
        </w:rPr>
        <w:t>cooking,</w:t>
      </w:r>
      <w:r w:rsidR="00A62D29" w:rsidRPr="003065A9">
        <w:rPr>
          <w:rFonts w:ascii="Calibri" w:hAnsi="Calibri" w:cs="Calibri"/>
          <w:color w:val="222222"/>
          <w:sz w:val="30"/>
          <w:szCs w:val="30"/>
        </w:rPr>
        <w:t xml:space="preserve"> cutting grass and sitting on the porch while talking to family and friends.   </w:t>
      </w:r>
    </w:p>
    <w:p w14:paraId="12F056C2" w14:textId="110A0A81" w:rsidR="003065A9" w:rsidRPr="003065A9" w:rsidRDefault="003065A9" w:rsidP="003065A9">
      <w:pPr>
        <w:spacing w:after="0" w:line="240" w:lineRule="auto"/>
        <w:rPr>
          <w:rFonts w:ascii="Calibri" w:hAnsi="Calibri" w:cs="Calibri"/>
          <w:color w:val="222222"/>
          <w:sz w:val="30"/>
          <w:szCs w:val="30"/>
        </w:rPr>
      </w:pPr>
      <w:r>
        <w:rPr>
          <w:rFonts w:ascii="Calibri" w:hAnsi="Calibri" w:cs="Calibri"/>
          <w:color w:val="222222"/>
          <w:sz w:val="30"/>
          <w:szCs w:val="30"/>
        </w:rPr>
        <w:t xml:space="preserve">   </w:t>
      </w:r>
      <w:r w:rsidR="00A62D29" w:rsidRPr="003065A9">
        <w:rPr>
          <w:rFonts w:ascii="Calibri" w:hAnsi="Calibri" w:cs="Calibri"/>
          <w:color w:val="222222"/>
          <w:sz w:val="30"/>
          <w:szCs w:val="30"/>
        </w:rPr>
        <w:t xml:space="preserve">He leaves cherish his fondest memories to his wife, Lovenia; children, Catina Ross Harry (Otis) and Tevin Lewis; grandchildren Essence and Emeril Harry, and Ebony Lewis; siblings, Shirley Gibson, Janice Lumar (Wilfred), Barbara Jackson, Earline Stevens, and Gerald Ross, and a host of nieces, nephews, Godchildren, </w:t>
      </w:r>
      <w:proofErr w:type="gramStart"/>
      <w:r w:rsidR="00A62D29" w:rsidRPr="003065A9">
        <w:rPr>
          <w:rFonts w:ascii="Calibri" w:hAnsi="Calibri" w:cs="Calibri"/>
          <w:color w:val="222222"/>
          <w:sz w:val="30"/>
          <w:szCs w:val="30"/>
        </w:rPr>
        <w:t>family</w:t>
      </w:r>
      <w:proofErr w:type="gramEnd"/>
      <w:r w:rsidR="00A62D29" w:rsidRPr="003065A9">
        <w:rPr>
          <w:rFonts w:ascii="Calibri" w:hAnsi="Calibri" w:cs="Calibri"/>
          <w:color w:val="222222"/>
          <w:sz w:val="30"/>
          <w:szCs w:val="30"/>
        </w:rPr>
        <w:t xml:space="preserve"> and friends. </w:t>
      </w:r>
    </w:p>
    <w:p w14:paraId="3FCDA3F3" w14:textId="7B1EE588" w:rsidR="00A62D29" w:rsidRDefault="003065A9" w:rsidP="003065A9">
      <w:pPr>
        <w:spacing w:after="0" w:line="240" w:lineRule="auto"/>
        <w:rPr>
          <w:rFonts w:ascii="Calibri" w:hAnsi="Calibri" w:cs="Calibri"/>
          <w:color w:val="222222"/>
          <w:sz w:val="30"/>
          <w:szCs w:val="30"/>
        </w:rPr>
      </w:pPr>
      <w:r>
        <w:rPr>
          <w:rFonts w:ascii="Calibri" w:hAnsi="Calibri" w:cs="Calibri"/>
          <w:color w:val="222222"/>
          <w:sz w:val="30"/>
          <w:szCs w:val="30"/>
        </w:rPr>
        <w:t xml:space="preserve">   </w:t>
      </w:r>
      <w:r w:rsidR="00A62D29" w:rsidRPr="003065A9">
        <w:rPr>
          <w:rFonts w:ascii="Calibri" w:hAnsi="Calibri" w:cs="Calibri"/>
          <w:color w:val="222222"/>
          <w:sz w:val="30"/>
          <w:szCs w:val="30"/>
        </w:rPr>
        <w:t xml:space="preserve">A public visitation will be held on Sunday, February 18, </w:t>
      </w:r>
      <w:proofErr w:type="gramStart"/>
      <w:r w:rsidR="00A62D29" w:rsidRPr="003065A9">
        <w:rPr>
          <w:rFonts w:ascii="Calibri" w:hAnsi="Calibri" w:cs="Calibri"/>
          <w:color w:val="222222"/>
          <w:sz w:val="30"/>
          <w:szCs w:val="30"/>
        </w:rPr>
        <w:t>2024</w:t>
      </w:r>
      <w:proofErr w:type="gramEnd"/>
      <w:r w:rsidR="00A62D29" w:rsidRPr="003065A9">
        <w:rPr>
          <w:rFonts w:ascii="Calibri" w:hAnsi="Calibri" w:cs="Calibri"/>
          <w:color w:val="222222"/>
          <w:sz w:val="30"/>
          <w:szCs w:val="30"/>
        </w:rPr>
        <w:t xml:space="preserve"> at Treasures of Life Funeral Services, 315 E. Airline Hwy., Gramercy, LA 70052 from 3PM-5PM. A Mass of Christian Burial will be held on Monday, February 19, 2024, at St. Philip Catholic Church, 1175 LA-18, Vacherie, LA 70090. Visitation </w:t>
      </w:r>
      <w:proofErr w:type="gramStart"/>
      <w:r w:rsidR="00A62D29" w:rsidRPr="003065A9">
        <w:rPr>
          <w:rFonts w:ascii="Calibri" w:hAnsi="Calibri" w:cs="Calibri"/>
          <w:color w:val="222222"/>
          <w:sz w:val="30"/>
          <w:szCs w:val="30"/>
        </w:rPr>
        <w:t>beginning</w:t>
      </w:r>
      <w:proofErr w:type="gramEnd"/>
      <w:r w:rsidR="00A62D29" w:rsidRPr="003065A9">
        <w:rPr>
          <w:rFonts w:ascii="Calibri" w:hAnsi="Calibri" w:cs="Calibri"/>
          <w:color w:val="222222"/>
          <w:sz w:val="30"/>
          <w:szCs w:val="30"/>
        </w:rPr>
        <w:t xml:space="preserve"> at 9M with Mass to follow at 11AM. Interment at St. Philip Catholic Church Cemetery.</w:t>
      </w:r>
    </w:p>
    <w:p w14:paraId="4178AB59" w14:textId="77777777" w:rsidR="003065A9" w:rsidRPr="003065A9" w:rsidRDefault="003065A9" w:rsidP="003065A9">
      <w:pPr>
        <w:spacing w:after="0" w:line="240" w:lineRule="auto"/>
        <w:rPr>
          <w:rFonts w:ascii="Calibri" w:hAnsi="Calibri" w:cs="Calibri"/>
          <w:color w:val="222222"/>
          <w:sz w:val="30"/>
          <w:szCs w:val="30"/>
        </w:rPr>
      </w:pPr>
    </w:p>
    <w:p w14:paraId="4CD9FE06" w14:textId="336179D7" w:rsidR="00A62D29" w:rsidRPr="003065A9" w:rsidRDefault="00A62D29" w:rsidP="003065A9">
      <w:pPr>
        <w:spacing w:after="0" w:line="240" w:lineRule="auto"/>
        <w:rPr>
          <w:rFonts w:ascii="Calibri" w:hAnsi="Calibri" w:cs="Calibri"/>
          <w:color w:val="222222"/>
          <w:sz w:val="30"/>
          <w:szCs w:val="30"/>
        </w:rPr>
      </w:pPr>
      <w:r w:rsidRPr="003065A9">
        <w:rPr>
          <w:rFonts w:ascii="Calibri" w:hAnsi="Calibri" w:cs="Calibri"/>
          <w:color w:val="222222"/>
          <w:sz w:val="30"/>
          <w:szCs w:val="30"/>
        </w:rPr>
        <w:t>Treasures of Life Funeral Services, Gramercy, Louisiana</w:t>
      </w:r>
    </w:p>
    <w:p w14:paraId="3F77A926" w14:textId="0E6CB7E5" w:rsidR="00A62D29" w:rsidRPr="003065A9" w:rsidRDefault="00A62D29" w:rsidP="003065A9">
      <w:pPr>
        <w:spacing w:after="0" w:line="240" w:lineRule="auto"/>
        <w:rPr>
          <w:rFonts w:ascii="Calibri" w:hAnsi="Calibri" w:cs="Calibri"/>
          <w:sz w:val="30"/>
          <w:szCs w:val="30"/>
        </w:rPr>
      </w:pPr>
      <w:r w:rsidRPr="003065A9">
        <w:rPr>
          <w:rFonts w:ascii="Calibri" w:hAnsi="Calibri" w:cs="Calibri"/>
          <w:color w:val="222222"/>
          <w:sz w:val="30"/>
          <w:szCs w:val="30"/>
        </w:rPr>
        <w:t>February 16, 2024</w:t>
      </w:r>
    </w:p>
    <w:sectPr w:rsidR="00A62D29" w:rsidRPr="00306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29"/>
    <w:rsid w:val="003065A9"/>
    <w:rsid w:val="00A62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C1D6A"/>
  <w15:chartTrackingRefBased/>
  <w15:docId w15:val="{3AD87482-F01C-4F76-AD5B-77E499CF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D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D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D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D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D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D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D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D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D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D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D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D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D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D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D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D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D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D29"/>
    <w:rPr>
      <w:rFonts w:eastAsiaTheme="majorEastAsia" w:cstheme="majorBidi"/>
      <w:color w:val="272727" w:themeColor="text1" w:themeTint="D8"/>
    </w:rPr>
  </w:style>
  <w:style w:type="paragraph" w:styleId="Title">
    <w:name w:val="Title"/>
    <w:basedOn w:val="Normal"/>
    <w:next w:val="Normal"/>
    <w:link w:val="TitleChar"/>
    <w:uiPriority w:val="10"/>
    <w:qFormat/>
    <w:rsid w:val="00A62D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D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D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D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D29"/>
    <w:pPr>
      <w:spacing w:before="160"/>
      <w:jc w:val="center"/>
    </w:pPr>
    <w:rPr>
      <w:i/>
      <w:iCs/>
      <w:color w:val="404040" w:themeColor="text1" w:themeTint="BF"/>
    </w:rPr>
  </w:style>
  <w:style w:type="character" w:customStyle="1" w:styleId="QuoteChar">
    <w:name w:val="Quote Char"/>
    <w:basedOn w:val="DefaultParagraphFont"/>
    <w:link w:val="Quote"/>
    <w:uiPriority w:val="29"/>
    <w:rsid w:val="00A62D29"/>
    <w:rPr>
      <w:i/>
      <w:iCs/>
      <w:color w:val="404040" w:themeColor="text1" w:themeTint="BF"/>
    </w:rPr>
  </w:style>
  <w:style w:type="paragraph" w:styleId="ListParagraph">
    <w:name w:val="List Paragraph"/>
    <w:basedOn w:val="Normal"/>
    <w:uiPriority w:val="34"/>
    <w:qFormat/>
    <w:rsid w:val="00A62D29"/>
    <w:pPr>
      <w:ind w:left="720"/>
      <w:contextualSpacing/>
    </w:pPr>
  </w:style>
  <w:style w:type="character" w:styleId="IntenseEmphasis">
    <w:name w:val="Intense Emphasis"/>
    <w:basedOn w:val="DefaultParagraphFont"/>
    <w:uiPriority w:val="21"/>
    <w:qFormat/>
    <w:rsid w:val="00A62D29"/>
    <w:rPr>
      <w:i/>
      <w:iCs/>
      <w:color w:val="0F4761" w:themeColor="accent1" w:themeShade="BF"/>
    </w:rPr>
  </w:style>
  <w:style w:type="paragraph" w:styleId="IntenseQuote">
    <w:name w:val="Intense Quote"/>
    <w:basedOn w:val="Normal"/>
    <w:next w:val="Normal"/>
    <w:link w:val="IntenseQuoteChar"/>
    <w:uiPriority w:val="30"/>
    <w:qFormat/>
    <w:rsid w:val="00A62D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D29"/>
    <w:rPr>
      <w:i/>
      <w:iCs/>
      <w:color w:val="0F4761" w:themeColor="accent1" w:themeShade="BF"/>
    </w:rPr>
  </w:style>
  <w:style w:type="character" w:styleId="IntenseReference">
    <w:name w:val="Intense Reference"/>
    <w:basedOn w:val="DefaultParagraphFont"/>
    <w:uiPriority w:val="32"/>
    <w:qFormat/>
    <w:rsid w:val="00A62D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2024-02-16T14:13:00Z</dcterms:created>
  <dcterms:modified xsi:type="dcterms:W3CDTF">2024-03-07T20:43:00Z</dcterms:modified>
</cp:coreProperties>
</file>