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170327" w:rsidRDefault="00170327" w:rsidP="00170327">
      <w:pPr>
        <w:spacing w:after="0" w:line="240" w:lineRule="auto"/>
        <w:jc w:val="center"/>
        <w:rPr>
          <w:sz w:val="40"/>
          <w:szCs w:val="40"/>
        </w:rPr>
      </w:pPr>
      <w:r w:rsidRPr="00170327">
        <w:rPr>
          <w:sz w:val="40"/>
          <w:szCs w:val="40"/>
        </w:rPr>
        <w:t xml:space="preserve">Ashley Elizabeth </w:t>
      </w:r>
      <w:proofErr w:type="spellStart"/>
      <w:r w:rsidRPr="00170327">
        <w:rPr>
          <w:sz w:val="40"/>
          <w:szCs w:val="40"/>
        </w:rPr>
        <w:t>Rousseve</w:t>
      </w:r>
      <w:proofErr w:type="spellEnd"/>
    </w:p>
    <w:p w:rsidR="00170327" w:rsidRPr="00170327" w:rsidRDefault="00170327" w:rsidP="00170327">
      <w:pPr>
        <w:spacing w:after="0" w:line="240" w:lineRule="auto"/>
        <w:jc w:val="center"/>
        <w:rPr>
          <w:sz w:val="40"/>
          <w:szCs w:val="40"/>
        </w:rPr>
      </w:pPr>
      <w:r w:rsidRPr="00170327">
        <w:rPr>
          <w:sz w:val="40"/>
          <w:szCs w:val="40"/>
        </w:rPr>
        <w:t>December 16, 1994 – March 12, 2006</w:t>
      </w:r>
    </w:p>
    <w:p w:rsidR="00170327" w:rsidRDefault="00170327" w:rsidP="00170327">
      <w:pPr>
        <w:spacing w:after="0" w:line="240" w:lineRule="auto"/>
        <w:jc w:val="center"/>
      </w:pPr>
    </w:p>
    <w:p w:rsidR="00170327" w:rsidRDefault="00170327" w:rsidP="00170327">
      <w:pPr>
        <w:jc w:val="center"/>
      </w:pPr>
      <w:r>
        <w:rPr>
          <w:noProof/>
        </w:rPr>
        <w:drawing>
          <wp:inline distT="0" distB="0" distL="0" distR="0" wp14:anchorId="1456E9AD" wp14:editId="654F5761">
            <wp:extent cx="3433401" cy="2141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sseveAshley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6582" cy="2143825"/>
                    </a:xfrm>
                    <a:prstGeom prst="rect">
                      <a:avLst/>
                    </a:prstGeom>
                  </pic:spPr>
                </pic:pic>
              </a:graphicData>
            </a:graphic>
          </wp:inline>
        </w:drawing>
      </w:r>
    </w:p>
    <w:p w:rsidR="00170327" w:rsidRDefault="00170327" w:rsidP="00170327">
      <w:pPr>
        <w:spacing w:after="0" w:line="240" w:lineRule="auto"/>
        <w:rPr>
          <w:sz w:val="30"/>
          <w:szCs w:val="30"/>
        </w:rPr>
      </w:pPr>
      <w:r>
        <w:rPr>
          <w:sz w:val="30"/>
          <w:szCs w:val="30"/>
        </w:rPr>
        <w:t xml:space="preserve">   </w:t>
      </w:r>
      <w:proofErr w:type="gramStart"/>
      <w:r w:rsidRPr="00170327">
        <w:rPr>
          <w:sz w:val="30"/>
          <w:szCs w:val="30"/>
        </w:rPr>
        <w:t xml:space="preserve">Ashley Elizabeth </w:t>
      </w:r>
      <w:proofErr w:type="spellStart"/>
      <w:r w:rsidRPr="00170327">
        <w:rPr>
          <w:sz w:val="30"/>
          <w:szCs w:val="30"/>
        </w:rPr>
        <w:t>Rousseve</w:t>
      </w:r>
      <w:proofErr w:type="spellEnd"/>
      <w:r w:rsidRPr="00170327">
        <w:rPr>
          <w:sz w:val="30"/>
          <w:szCs w:val="30"/>
        </w:rPr>
        <w:t xml:space="preserve"> of Vacherie, LA.</w:t>
      </w:r>
      <w:proofErr w:type="gramEnd"/>
      <w:r w:rsidRPr="00170327">
        <w:rPr>
          <w:sz w:val="30"/>
          <w:szCs w:val="30"/>
        </w:rPr>
        <w:t xml:space="preserve"> </w:t>
      </w:r>
      <w:proofErr w:type="gramStart"/>
      <w:r w:rsidRPr="00170327">
        <w:rPr>
          <w:sz w:val="30"/>
          <w:szCs w:val="30"/>
        </w:rPr>
        <w:t>on</w:t>
      </w:r>
      <w:proofErr w:type="gramEnd"/>
      <w:r w:rsidRPr="00170327">
        <w:rPr>
          <w:sz w:val="30"/>
          <w:szCs w:val="30"/>
        </w:rPr>
        <w:t xml:space="preserve"> Sunday, March 12, 2006 at Thibodaux Regional Medical Center. </w:t>
      </w:r>
      <w:proofErr w:type="gramStart"/>
      <w:r w:rsidRPr="00170327">
        <w:rPr>
          <w:sz w:val="30"/>
          <w:szCs w:val="30"/>
        </w:rPr>
        <w:t xml:space="preserve">Loving daughter of Helmuth Vital </w:t>
      </w:r>
      <w:proofErr w:type="spellStart"/>
      <w:r w:rsidRPr="00170327">
        <w:rPr>
          <w:sz w:val="30"/>
          <w:szCs w:val="30"/>
        </w:rPr>
        <w:t>Rousseve</w:t>
      </w:r>
      <w:proofErr w:type="spellEnd"/>
      <w:r w:rsidRPr="00170327">
        <w:rPr>
          <w:sz w:val="30"/>
          <w:szCs w:val="30"/>
        </w:rPr>
        <w:t xml:space="preserve"> III and Elizabeth Ann Grow </w:t>
      </w:r>
      <w:proofErr w:type="spellStart"/>
      <w:r w:rsidRPr="00170327">
        <w:rPr>
          <w:sz w:val="30"/>
          <w:szCs w:val="30"/>
        </w:rPr>
        <w:t>Rousseve</w:t>
      </w:r>
      <w:proofErr w:type="spellEnd"/>
      <w:r w:rsidRPr="00170327">
        <w:rPr>
          <w:sz w:val="30"/>
          <w:szCs w:val="30"/>
        </w:rPr>
        <w:t>.</w:t>
      </w:r>
      <w:proofErr w:type="gramEnd"/>
      <w:r w:rsidRPr="00170327">
        <w:rPr>
          <w:sz w:val="30"/>
          <w:szCs w:val="30"/>
        </w:rPr>
        <w:t xml:space="preserve"> Brother of Helmuth IV. Granddaughter of Florida Mae Grow, Elizabeth </w:t>
      </w:r>
      <w:proofErr w:type="spellStart"/>
      <w:r w:rsidRPr="00170327">
        <w:rPr>
          <w:sz w:val="30"/>
          <w:szCs w:val="30"/>
        </w:rPr>
        <w:t>Rousseve</w:t>
      </w:r>
      <w:proofErr w:type="spellEnd"/>
      <w:r w:rsidRPr="00170327">
        <w:rPr>
          <w:sz w:val="30"/>
          <w:szCs w:val="30"/>
        </w:rPr>
        <w:t xml:space="preserve">, Priscilla </w:t>
      </w:r>
      <w:proofErr w:type="spellStart"/>
      <w:r w:rsidRPr="00170327">
        <w:rPr>
          <w:sz w:val="30"/>
          <w:szCs w:val="30"/>
        </w:rPr>
        <w:t>Rousseve</w:t>
      </w:r>
      <w:proofErr w:type="spellEnd"/>
      <w:r w:rsidRPr="00170327">
        <w:rPr>
          <w:sz w:val="30"/>
          <w:szCs w:val="30"/>
        </w:rPr>
        <w:t xml:space="preserve">, Helmuth 'Duck' </w:t>
      </w:r>
      <w:proofErr w:type="spellStart"/>
      <w:r w:rsidRPr="00170327">
        <w:rPr>
          <w:sz w:val="30"/>
          <w:szCs w:val="30"/>
        </w:rPr>
        <w:t>Rousseve</w:t>
      </w:r>
      <w:proofErr w:type="spellEnd"/>
      <w:r w:rsidRPr="00170327">
        <w:rPr>
          <w:sz w:val="30"/>
          <w:szCs w:val="30"/>
        </w:rPr>
        <w:t xml:space="preserve">, and the late John 'Dad' Grow. </w:t>
      </w:r>
      <w:proofErr w:type="gramStart"/>
      <w:r w:rsidRPr="00170327">
        <w:rPr>
          <w:sz w:val="30"/>
          <w:szCs w:val="30"/>
        </w:rPr>
        <w:t>Also survived by a host of cousins, aunts, uncles, caretakers and friends.</w:t>
      </w:r>
      <w:proofErr w:type="gramEnd"/>
      <w:r w:rsidRPr="00170327">
        <w:rPr>
          <w:sz w:val="30"/>
          <w:szCs w:val="30"/>
        </w:rPr>
        <w:t xml:space="preserve"> </w:t>
      </w:r>
      <w:proofErr w:type="gramStart"/>
      <w:r w:rsidRPr="00170327">
        <w:rPr>
          <w:sz w:val="30"/>
          <w:szCs w:val="30"/>
        </w:rPr>
        <w:t>A native and resident of Vacherie, LA.</w:t>
      </w:r>
      <w:proofErr w:type="gramEnd"/>
      <w:r w:rsidRPr="00170327">
        <w:rPr>
          <w:sz w:val="30"/>
          <w:szCs w:val="30"/>
        </w:rPr>
        <w:t xml:space="preserve"> Age 11 years</w:t>
      </w:r>
      <w:r>
        <w:rPr>
          <w:sz w:val="30"/>
          <w:szCs w:val="30"/>
        </w:rPr>
        <w:t xml:space="preserve">. </w:t>
      </w:r>
      <w:bookmarkStart w:id="0" w:name="_GoBack"/>
      <w:bookmarkEnd w:id="0"/>
      <w:r w:rsidRPr="00170327">
        <w:rPr>
          <w:sz w:val="30"/>
          <w:szCs w:val="30"/>
        </w:rPr>
        <w:t xml:space="preserve"> Ashley was a loving and affectionate child. She required at least 500 kisses and hugs a </w:t>
      </w:r>
      <w:proofErr w:type="gramStart"/>
      <w:r w:rsidRPr="00170327">
        <w:rPr>
          <w:sz w:val="30"/>
          <w:szCs w:val="30"/>
        </w:rPr>
        <w:t>day,</w:t>
      </w:r>
      <w:proofErr w:type="gramEnd"/>
      <w:r w:rsidRPr="00170327">
        <w:rPr>
          <w:sz w:val="30"/>
          <w:szCs w:val="30"/>
        </w:rPr>
        <w:t xml:space="preserve"> and love as much as food for survival. She was a little affection magnet. </w:t>
      </w:r>
    </w:p>
    <w:p w:rsidR="00170327" w:rsidRDefault="00170327" w:rsidP="00170327">
      <w:pPr>
        <w:spacing w:after="0" w:line="240" w:lineRule="auto"/>
        <w:rPr>
          <w:sz w:val="30"/>
          <w:szCs w:val="30"/>
        </w:rPr>
      </w:pPr>
      <w:r>
        <w:rPr>
          <w:sz w:val="30"/>
          <w:szCs w:val="30"/>
        </w:rPr>
        <w:t xml:space="preserve">   </w:t>
      </w:r>
      <w:r w:rsidRPr="00170327">
        <w:rPr>
          <w:sz w:val="30"/>
          <w:szCs w:val="30"/>
        </w:rPr>
        <w:t xml:space="preserve">Relatives and friends of the family, also Priest and parishioners of St. Phillip Catholic Church, New Creation Life Changing Ministries, St. James Catholic Church, Our Lady of Peace Catholic Church, Vacherie Elementary staff and student body and employees of </w:t>
      </w:r>
      <w:proofErr w:type="spellStart"/>
      <w:r w:rsidRPr="00170327">
        <w:rPr>
          <w:sz w:val="30"/>
          <w:szCs w:val="30"/>
        </w:rPr>
        <w:t>Terreborne</w:t>
      </w:r>
      <w:proofErr w:type="spellEnd"/>
      <w:r w:rsidRPr="00170327">
        <w:rPr>
          <w:sz w:val="30"/>
          <w:szCs w:val="30"/>
        </w:rPr>
        <w:t xml:space="preserve"> General Medical Center, Duck's Ice Inc. are invited to attend a Mass of Christian burial on Saturday, March 18, 2006 at 11:00 a.m. from the St. Phillip Catholic, Hwy. 18, Vacherie, LA. </w:t>
      </w:r>
      <w:proofErr w:type="gramStart"/>
      <w:r w:rsidRPr="00170327">
        <w:rPr>
          <w:sz w:val="30"/>
          <w:szCs w:val="30"/>
        </w:rPr>
        <w:t xml:space="preserve">Father Louis </w:t>
      </w:r>
      <w:proofErr w:type="spellStart"/>
      <w:r w:rsidRPr="00170327">
        <w:rPr>
          <w:sz w:val="30"/>
          <w:szCs w:val="30"/>
        </w:rPr>
        <w:t>Oubre</w:t>
      </w:r>
      <w:proofErr w:type="spellEnd"/>
      <w:r w:rsidRPr="00170327">
        <w:rPr>
          <w:sz w:val="30"/>
          <w:szCs w:val="30"/>
        </w:rPr>
        <w:t>, celebrant.</w:t>
      </w:r>
      <w:proofErr w:type="gramEnd"/>
      <w:r w:rsidRPr="00170327">
        <w:rPr>
          <w:sz w:val="30"/>
          <w:szCs w:val="30"/>
        </w:rPr>
        <w:t xml:space="preserve"> </w:t>
      </w:r>
      <w:proofErr w:type="gramStart"/>
      <w:r w:rsidRPr="00170327">
        <w:rPr>
          <w:sz w:val="30"/>
          <w:szCs w:val="30"/>
        </w:rPr>
        <w:t>Entombment church cemetery.</w:t>
      </w:r>
      <w:proofErr w:type="gramEnd"/>
      <w:r w:rsidRPr="00170327">
        <w:rPr>
          <w:sz w:val="30"/>
          <w:szCs w:val="30"/>
        </w:rPr>
        <w:t xml:space="preserve"> </w:t>
      </w:r>
      <w:proofErr w:type="gramStart"/>
      <w:r w:rsidRPr="00170327">
        <w:rPr>
          <w:sz w:val="30"/>
          <w:szCs w:val="30"/>
        </w:rPr>
        <w:t>Visitation at the church after 8:30 a.m. on Saturday.</w:t>
      </w:r>
      <w:proofErr w:type="gramEnd"/>
      <w:r w:rsidRPr="00170327">
        <w:rPr>
          <w:sz w:val="30"/>
          <w:szCs w:val="30"/>
        </w:rPr>
        <w:t xml:space="preserve"> </w:t>
      </w:r>
      <w:proofErr w:type="gramStart"/>
      <w:r w:rsidRPr="00170327">
        <w:rPr>
          <w:sz w:val="30"/>
          <w:szCs w:val="30"/>
        </w:rPr>
        <w:t>Recitation of Rosary 9:00 a.m.</w:t>
      </w:r>
      <w:proofErr w:type="gramEnd"/>
      <w:r w:rsidRPr="00170327">
        <w:rPr>
          <w:sz w:val="30"/>
          <w:szCs w:val="30"/>
        </w:rPr>
        <w:t xml:space="preserve"> </w:t>
      </w:r>
      <w:proofErr w:type="gramStart"/>
      <w:r w:rsidRPr="00170327">
        <w:rPr>
          <w:sz w:val="30"/>
          <w:szCs w:val="30"/>
        </w:rPr>
        <w:t xml:space="preserve">The Baloney Funeral Home, L.L.C. 399 Earl Baloney Dr., </w:t>
      </w:r>
      <w:proofErr w:type="spellStart"/>
      <w:r w:rsidRPr="00170327">
        <w:rPr>
          <w:sz w:val="30"/>
          <w:szCs w:val="30"/>
        </w:rPr>
        <w:t>Garyville</w:t>
      </w:r>
      <w:proofErr w:type="spellEnd"/>
      <w:r w:rsidRPr="00170327">
        <w:rPr>
          <w:sz w:val="30"/>
          <w:szCs w:val="30"/>
        </w:rPr>
        <w:t>, LA.</w:t>
      </w:r>
      <w:proofErr w:type="gramEnd"/>
      <w:r w:rsidRPr="00170327">
        <w:rPr>
          <w:sz w:val="30"/>
          <w:szCs w:val="30"/>
        </w:rPr>
        <w:t xml:space="preserve"> </w:t>
      </w:r>
      <w:proofErr w:type="gramStart"/>
      <w:r w:rsidRPr="00170327">
        <w:rPr>
          <w:sz w:val="30"/>
          <w:szCs w:val="30"/>
        </w:rPr>
        <w:t>70051 985-535-2540 In charge of arrangements.</w:t>
      </w:r>
      <w:proofErr w:type="gramEnd"/>
    </w:p>
    <w:p w:rsidR="00170327" w:rsidRPr="00170327" w:rsidRDefault="00170327" w:rsidP="00170327">
      <w:pPr>
        <w:spacing w:after="0" w:line="240" w:lineRule="auto"/>
        <w:rPr>
          <w:sz w:val="30"/>
          <w:szCs w:val="30"/>
        </w:rPr>
      </w:pPr>
    </w:p>
    <w:p w:rsidR="00170327" w:rsidRPr="00170327" w:rsidRDefault="00170327" w:rsidP="00170327">
      <w:pPr>
        <w:spacing w:after="0" w:line="240" w:lineRule="auto"/>
        <w:rPr>
          <w:sz w:val="30"/>
          <w:szCs w:val="30"/>
        </w:rPr>
      </w:pPr>
      <w:proofErr w:type="gramStart"/>
      <w:r w:rsidRPr="00170327">
        <w:rPr>
          <w:sz w:val="30"/>
          <w:szCs w:val="30"/>
        </w:rPr>
        <w:t>Published by The Times-Picayune</w:t>
      </w:r>
      <w:r>
        <w:rPr>
          <w:sz w:val="30"/>
          <w:szCs w:val="30"/>
        </w:rPr>
        <w:t>, New Orleans, LA</w:t>
      </w:r>
      <w:r w:rsidRPr="00170327">
        <w:rPr>
          <w:sz w:val="30"/>
          <w:szCs w:val="30"/>
        </w:rPr>
        <w:t xml:space="preserve"> from Mar. 15 to Mar. 17, 2006.</w:t>
      </w:r>
      <w:proofErr w:type="gramEnd"/>
    </w:p>
    <w:p w:rsidR="00170327" w:rsidRDefault="00170327"/>
    <w:sectPr w:rsidR="00170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27"/>
    <w:rsid w:val="00170327"/>
    <w:rsid w:val="0048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27"/>
    <w:rPr>
      <w:rFonts w:ascii="Tahoma" w:hAnsi="Tahoma" w:cs="Tahoma"/>
      <w:sz w:val="16"/>
      <w:szCs w:val="16"/>
    </w:rPr>
  </w:style>
  <w:style w:type="paragraph" w:customStyle="1" w:styleId="paragraph-sc-osiab4-0">
    <w:name w:val="paragraph-sc-osiab4-0"/>
    <w:basedOn w:val="Normal"/>
    <w:rsid w:val="001703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27"/>
    <w:rPr>
      <w:rFonts w:ascii="Tahoma" w:hAnsi="Tahoma" w:cs="Tahoma"/>
      <w:sz w:val="16"/>
      <w:szCs w:val="16"/>
    </w:rPr>
  </w:style>
  <w:style w:type="paragraph" w:customStyle="1" w:styleId="paragraph-sc-osiab4-0">
    <w:name w:val="paragraph-sc-osiab4-0"/>
    <w:basedOn w:val="Normal"/>
    <w:rsid w:val="00170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5174">
      <w:bodyDiv w:val="1"/>
      <w:marLeft w:val="0"/>
      <w:marRight w:val="0"/>
      <w:marTop w:val="0"/>
      <w:marBottom w:val="0"/>
      <w:divBdr>
        <w:top w:val="none" w:sz="0" w:space="0" w:color="auto"/>
        <w:left w:val="none" w:sz="0" w:space="0" w:color="auto"/>
        <w:bottom w:val="none" w:sz="0" w:space="0" w:color="auto"/>
        <w:right w:val="none" w:sz="0" w:space="0" w:color="auto"/>
      </w:divBdr>
      <w:divsChild>
        <w:div w:id="79398667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2022-08-08T15:42:00Z</dcterms:created>
  <dcterms:modified xsi:type="dcterms:W3CDTF">2022-08-08T15:48:00Z</dcterms:modified>
</cp:coreProperties>
</file>