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625" w:rsidRPr="00CC43A9" w:rsidRDefault="00B60D3E" w:rsidP="00CC43A9">
      <w:pPr>
        <w:spacing w:after="0" w:line="240" w:lineRule="auto"/>
        <w:jc w:val="center"/>
        <w:rPr>
          <w:rFonts w:cstheme="minorHAnsi"/>
          <w:sz w:val="40"/>
          <w:szCs w:val="40"/>
        </w:rPr>
      </w:pPr>
      <w:r>
        <w:rPr>
          <w:rFonts w:cstheme="minorHAnsi"/>
          <w:sz w:val="40"/>
          <w:szCs w:val="40"/>
        </w:rPr>
        <w:t>Eva Marie (</w:t>
      </w:r>
      <w:proofErr w:type="spellStart"/>
      <w:r>
        <w:rPr>
          <w:rFonts w:cstheme="minorHAnsi"/>
          <w:sz w:val="40"/>
          <w:szCs w:val="40"/>
        </w:rPr>
        <w:t>Becnel</w:t>
      </w:r>
      <w:proofErr w:type="spellEnd"/>
      <w:r>
        <w:rPr>
          <w:rFonts w:cstheme="minorHAnsi"/>
          <w:sz w:val="40"/>
          <w:szCs w:val="40"/>
        </w:rPr>
        <w:t>)</w:t>
      </w:r>
      <w:r w:rsidR="001274D6">
        <w:rPr>
          <w:rFonts w:cstheme="minorHAnsi"/>
          <w:sz w:val="40"/>
          <w:szCs w:val="40"/>
        </w:rPr>
        <w:t xml:space="preserve"> Waguespack</w:t>
      </w:r>
    </w:p>
    <w:p w:rsidR="00CC43A9" w:rsidRPr="00CC43A9" w:rsidRDefault="00B60D3E" w:rsidP="00CC43A9">
      <w:pPr>
        <w:spacing w:after="0" w:line="240" w:lineRule="auto"/>
        <w:jc w:val="center"/>
        <w:rPr>
          <w:rFonts w:cstheme="minorHAnsi"/>
          <w:sz w:val="40"/>
          <w:szCs w:val="40"/>
        </w:rPr>
      </w:pPr>
      <w:r>
        <w:rPr>
          <w:rFonts w:cstheme="minorHAnsi"/>
          <w:sz w:val="40"/>
          <w:szCs w:val="40"/>
        </w:rPr>
        <w:t>October 19, 1905 – March 10, 2004</w:t>
      </w:r>
    </w:p>
    <w:p w:rsidR="00CC43A9" w:rsidRPr="00CC43A9" w:rsidRDefault="00CC43A9" w:rsidP="00CC43A9">
      <w:pPr>
        <w:spacing w:after="0" w:line="240" w:lineRule="auto"/>
        <w:jc w:val="center"/>
        <w:rPr>
          <w:rFonts w:cstheme="minorHAnsi"/>
          <w:sz w:val="30"/>
          <w:szCs w:val="30"/>
        </w:rPr>
      </w:pPr>
    </w:p>
    <w:p w:rsidR="00CC43A9" w:rsidRPr="00CC43A9" w:rsidRDefault="00221111" w:rsidP="001274D6">
      <w:pPr>
        <w:spacing w:after="0" w:line="240" w:lineRule="auto"/>
        <w:jc w:val="center"/>
        <w:rPr>
          <w:rFonts w:cstheme="minorHAnsi"/>
          <w:sz w:val="30"/>
          <w:szCs w:val="30"/>
        </w:rPr>
      </w:pPr>
      <w:r>
        <w:rPr>
          <w:noProof/>
        </w:rPr>
        <w:drawing>
          <wp:inline distT="0" distB="0" distL="0" distR="0">
            <wp:extent cx="4586223" cy="2049646"/>
            <wp:effectExtent l="0" t="0" r="5080" b="8255"/>
            <wp:docPr id="7" name="Picture 7" descr="https://images.findagrave.com/photos/2014/72/126331530_1394811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ges.findagrave.com/photos/2014/72/126331530_1394811358.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889" t="30792" r="5780" b="10230"/>
                    <a:stretch/>
                  </pic:blipFill>
                  <pic:spPr bwMode="auto">
                    <a:xfrm>
                      <a:off x="0" y="0"/>
                      <a:ext cx="4597636" cy="2054747"/>
                    </a:xfrm>
                    <a:prstGeom prst="rect">
                      <a:avLst/>
                    </a:prstGeom>
                    <a:noFill/>
                    <a:ln>
                      <a:noFill/>
                    </a:ln>
                    <a:extLst>
                      <a:ext uri="{53640926-AAD7-44D8-BBD7-CCE9431645EC}">
                        <a14:shadowObscured xmlns:a14="http://schemas.microsoft.com/office/drawing/2010/main"/>
                      </a:ext>
                    </a:extLst>
                  </pic:spPr>
                </pic:pic>
              </a:graphicData>
            </a:graphic>
          </wp:inline>
        </w:drawing>
      </w:r>
    </w:p>
    <w:p w:rsidR="00CC43A9" w:rsidRPr="00221111" w:rsidRDefault="00CC43A9" w:rsidP="0086465D">
      <w:pPr>
        <w:spacing w:after="0" w:line="240" w:lineRule="auto"/>
        <w:jc w:val="center"/>
        <w:rPr>
          <w:rFonts w:cstheme="minorHAnsi"/>
          <w:sz w:val="30"/>
          <w:szCs w:val="30"/>
        </w:rPr>
      </w:pPr>
      <w:r w:rsidRPr="00221111">
        <w:rPr>
          <w:rFonts w:cstheme="minorHAnsi"/>
          <w:sz w:val="30"/>
          <w:szCs w:val="30"/>
        </w:rPr>
        <w:t xml:space="preserve">Photo by </w:t>
      </w:r>
      <w:r w:rsidR="001274D6" w:rsidRPr="00221111">
        <w:rPr>
          <w:rFonts w:cstheme="minorHAnsi"/>
          <w:sz w:val="30"/>
          <w:szCs w:val="30"/>
        </w:rPr>
        <w:t>Kerry Keller</w:t>
      </w:r>
    </w:p>
    <w:p w:rsidR="00B033F8" w:rsidRPr="00221111" w:rsidRDefault="00B033F8" w:rsidP="0086465D">
      <w:pPr>
        <w:spacing w:after="0" w:line="240" w:lineRule="auto"/>
        <w:jc w:val="center"/>
        <w:rPr>
          <w:rFonts w:cstheme="minorHAnsi"/>
          <w:sz w:val="30"/>
          <w:szCs w:val="30"/>
        </w:rPr>
      </w:pPr>
    </w:p>
    <w:p w:rsidR="00CC43A9" w:rsidRDefault="00221111" w:rsidP="00221111">
      <w:pPr>
        <w:pStyle w:val="yiv1083195582msonormal"/>
        <w:shd w:val="clear" w:color="auto" w:fill="FFFFFF"/>
        <w:spacing w:before="0" w:beforeAutospacing="0" w:after="0" w:afterAutospacing="0"/>
        <w:rPr>
          <w:rFonts w:asciiTheme="minorHAnsi" w:hAnsiTheme="minorHAnsi" w:cstheme="minorHAnsi"/>
          <w:color w:val="4A4A4A"/>
          <w:sz w:val="30"/>
          <w:szCs w:val="30"/>
        </w:rPr>
      </w:pPr>
      <w:proofErr w:type="gramStart"/>
      <w:r w:rsidRPr="00221111">
        <w:rPr>
          <w:rFonts w:asciiTheme="minorHAnsi" w:hAnsiTheme="minorHAnsi" w:cstheme="minorHAnsi"/>
          <w:color w:val="4A4A4A"/>
          <w:sz w:val="30"/>
          <w:szCs w:val="30"/>
        </w:rPr>
        <w:t xml:space="preserve">Eva </w:t>
      </w:r>
      <w:proofErr w:type="spellStart"/>
      <w:r w:rsidRPr="00221111">
        <w:rPr>
          <w:rFonts w:asciiTheme="minorHAnsi" w:hAnsiTheme="minorHAnsi" w:cstheme="minorHAnsi"/>
          <w:color w:val="4A4A4A"/>
          <w:sz w:val="30"/>
          <w:szCs w:val="30"/>
        </w:rPr>
        <w:t>Becnel</w:t>
      </w:r>
      <w:proofErr w:type="spellEnd"/>
      <w:r w:rsidRPr="00221111">
        <w:rPr>
          <w:rFonts w:asciiTheme="minorHAnsi" w:hAnsiTheme="minorHAnsi" w:cstheme="minorHAnsi"/>
          <w:color w:val="4A4A4A"/>
          <w:sz w:val="30"/>
          <w:szCs w:val="30"/>
        </w:rPr>
        <w:t xml:space="preserve"> Waguespack, on March 10, 2004 at </w:t>
      </w:r>
      <w:proofErr w:type="spellStart"/>
      <w:r w:rsidRPr="00221111">
        <w:rPr>
          <w:rFonts w:asciiTheme="minorHAnsi" w:hAnsiTheme="minorHAnsi" w:cstheme="minorHAnsi"/>
          <w:color w:val="4A4A4A"/>
          <w:sz w:val="30"/>
          <w:szCs w:val="30"/>
        </w:rPr>
        <w:t>D'Ville</w:t>
      </w:r>
      <w:proofErr w:type="spellEnd"/>
      <w:r w:rsidRPr="00221111">
        <w:rPr>
          <w:rFonts w:asciiTheme="minorHAnsi" w:hAnsiTheme="minorHAnsi" w:cstheme="minorHAnsi"/>
          <w:color w:val="4A4A4A"/>
          <w:sz w:val="30"/>
          <w:szCs w:val="30"/>
        </w:rPr>
        <w:t xml:space="preserve"> House Nursing Home in Donaldsonville, LA.</w:t>
      </w:r>
      <w:proofErr w:type="gramEnd"/>
      <w:r w:rsidRPr="00221111">
        <w:rPr>
          <w:rFonts w:asciiTheme="minorHAnsi" w:hAnsiTheme="minorHAnsi" w:cstheme="minorHAnsi"/>
          <w:color w:val="4A4A4A"/>
          <w:sz w:val="30"/>
          <w:szCs w:val="30"/>
        </w:rPr>
        <w:t xml:space="preserve"> She was 98 years old. Mrs. Waguespack was born in </w:t>
      </w:r>
      <w:proofErr w:type="spellStart"/>
      <w:r w:rsidRPr="00221111">
        <w:rPr>
          <w:rFonts w:asciiTheme="minorHAnsi" w:hAnsiTheme="minorHAnsi" w:cstheme="minorHAnsi"/>
          <w:color w:val="4A4A4A"/>
          <w:sz w:val="30"/>
          <w:szCs w:val="30"/>
        </w:rPr>
        <w:t>Edgard</w:t>
      </w:r>
      <w:proofErr w:type="spellEnd"/>
      <w:r w:rsidRPr="00221111">
        <w:rPr>
          <w:rFonts w:asciiTheme="minorHAnsi" w:hAnsiTheme="minorHAnsi" w:cstheme="minorHAnsi"/>
          <w:color w:val="4A4A4A"/>
          <w:sz w:val="30"/>
          <w:szCs w:val="30"/>
        </w:rPr>
        <w:t xml:space="preserve">, LA and lived in St. Rose, </w:t>
      </w:r>
      <w:proofErr w:type="spellStart"/>
      <w:r w:rsidRPr="00221111">
        <w:rPr>
          <w:rFonts w:asciiTheme="minorHAnsi" w:hAnsiTheme="minorHAnsi" w:cstheme="minorHAnsi"/>
          <w:color w:val="4A4A4A"/>
          <w:sz w:val="30"/>
          <w:szCs w:val="30"/>
        </w:rPr>
        <w:t>Killona</w:t>
      </w:r>
      <w:proofErr w:type="spellEnd"/>
      <w:r w:rsidRPr="00221111">
        <w:rPr>
          <w:rFonts w:asciiTheme="minorHAnsi" w:hAnsiTheme="minorHAnsi" w:cstheme="minorHAnsi"/>
          <w:color w:val="4A4A4A"/>
          <w:sz w:val="30"/>
          <w:szCs w:val="30"/>
        </w:rPr>
        <w:t xml:space="preserve"> and New Orleans before moving to Vacherie, LA, 65 years ago. She, along with her husband, Claude Waguespack, Sr. owned St. Philip Confectionary in Vacherie. After his death in 1986, she continued to operate the business until finally retiring at age 92. Mrs. Eva, as she was called, loved to meet the many visitors from around the world who stopped in her store on their way to visit the local river road plantation homes. She often conversed in French with the tourists, sharing local customs and history of her beloved community. Mrs. Eva was a member of St. Philip Catholic Church in Vacherie. She was a Charter Member of the Catholic Daughters of America, Court St. Philip No. 1504. Survivors include: daughters: </w:t>
      </w:r>
      <w:proofErr w:type="spellStart"/>
      <w:r w:rsidRPr="00221111">
        <w:rPr>
          <w:rFonts w:asciiTheme="minorHAnsi" w:hAnsiTheme="minorHAnsi" w:cstheme="minorHAnsi"/>
          <w:color w:val="4A4A4A"/>
          <w:sz w:val="30"/>
          <w:szCs w:val="30"/>
        </w:rPr>
        <w:t>Lelia</w:t>
      </w:r>
      <w:proofErr w:type="spellEnd"/>
      <w:r w:rsidRPr="00221111">
        <w:rPr>
          <w:rFonts w:asciiTheme="minorHAnsi" w:hAnsiTheme="minorHAnsi" w:cstheme="minorHAnsi"/>
          <w:color w:val="4A4A4A"/>
          <w:sz w:val="30"/>
          <w:szCs w:val="30"/>
        </w:rPr>
        <w:t xml:space="preserve"> </w:t>
      </w:r>
      <w:proofErr w:type="spellStart"/>
      <w:r w:rsidRPr="00221111">
        <w:rPr>
          <w:rFonts w:asciiTheme="minorHAnsi" w:hAnsiTheme="minorHAnsi" w:cstheme="minorHAnsi"/>
          <w:color w:val="4A4A4A"/>
          <w:sz w:val="30"/>
          <w:szCs w:val="30"/>
        </w:rPr>
        <w:t>Schexnayder</w:t>
      </w:r>
      <w:proofErr w:type="spellEnd"/>
      <w:r w:rsidRPr="00221111">
        <w:rPr>
          <w:rFonts w:asciiTheme="minorHAnsi" w:hAnsiTheme="minorHAnsi" w:cstheme="minorHAnsi"/>
          <w:color w:val="4A4A4A"/>
          <w:sz w:val="30"/>
          <w:szCs w:val="30"/>
        </w:rPr>
        <w:t xml:space="preserve">, Joan Barre'; son, Claude (Bubby) Waguespack, Jr.; daughter-in-law, Bessie Waguespack; son-in-law, Wesley Burch; ten grandchildren, 14 great grandchildren, three great-great grandchildren; and a host of nieces and nephews. She was preceded in death by: siblings: Ada </w:t>
      </w:r>
      <w:proofErr w:type="spellStart"/>
      <w:r w:rsidRPr="00221111">
        <w:rPr>
          <w:rFonts w:asciiTheme="minorHAnsi" w:hAnsiTheme="minorHAnsi" w:cstheme="minorHAnsi"/>
          <w:color w:val="4A4A4A"/>
          <w:sz w:val="30"/>
          <w:szCs w:val="30"/>
        </w:rPr>
        <w:t>Vicknair</w:t>
      </w:r>
      <w:proofErr w:type="spellEnd"/>
      <w:r w:rsidRPr="00221111">
        <w:rPr>
          <w:rFonts w:asciiTheme="minorHAnsi" w:hAnsiTheme="minorHAnsi" w:cstheme="minorHAnsi"/>
          <w:color w:val="4A4A4A"/>
          <w:sz w:val="30"/>
          <w:szCs w:val="30"/>
        </w:rPr>
        <w:t xml:space="preserve">, Denise </w:t>
      </w:r>
      <w:proofErr w:type="spellStart"/>
      <w:r w:rsidRPr="00221111">
        <w:rPr>
          <w:rFonts w:asciiTheme="minorHAnsi" w:hAnsiTheme="minorHAnsi" w:cstheme="minorHAnsi"/>
          <w:color w:val="4A4A4A"/>
          <w:sz w:val="30"/>
          <w:szCs w:val="30"/>
        </w:rPr>
        <w:t>Becnel</w:t>
      </w:r>
      <w:proofErr w:type="spellEnd"/>
      <w:r w:rsidRPr="00221111">
        <w:rPr>
          <w:rFonts w:asciiTheme="minorHAnsi" w:hAnsiTheme="minorHAnsi" w:cstheme="minorHAnsi"/>
          <w:color w:val="4A4A4A"/>
          <w:sz w:val="30"/>
          <w:szCs w:val="30"/>
        </w:rPr>
        <w:t xml:space="preserve">, </w:t>
      </w:r>
      <w:proofErr w:type="spellStart"/>
      <w:r w:rsidRPr="00221111">
        <w:rPr>
          <w:rFonts w:asciiTheme="minorHAnsi" w:hAnsiTheme="minorHAnsi" w:cstheme="minorHAnsi"/>
          <w:color w:val="4A4A4A"/>
          <w:sz w:val="30"/>
          <w:szCs w:val="30"/>
        </w:rPr>
        <w:t>Noelie</w:t>
      </w:r>
      <w:proofErr w:type="spellEnd"/>
      <w:r w:rsidRPr="00221111">
        <w:rPr>
          <w:rFonts w:asciiTheme="minorHAnsi" w:hAnsiTheme="minorHAnsi" w:cstheme="minorHAnsi"/>
          <w:color w:val="4A4A4A"/>
          <w:sz w:val="30"/>
          <w:szCs w:val="30"/>
        </w:rPr>
        <w:t xml:space="preserve"> Ayo and </w:t>
      </w:r>
      <w:proofErr w:type="spellStart"/>
      <w:r w:rsidRPr="00221111">
        <w:rPr>
          <w:rFonts w:asciiTheme="minorHAnsi" w:hAnsiTheme="minorHAnsi" w:cstheme="minorHAnsi"/>
          <w:color w:val="4A4A4A"/>
          <w:sz w:val="30"/>
          <w:szCs w:val="30"/>
        </w:rPr>
        <w:t>Albin</w:t>
      </w:r>
      <w:proofErr w:type="spellEnd"/>
      <w:r w:rsidRPr="00221111">
        <w:rPr>
          <w:rFonts w:asciiTheme="minorHAnsi" w:hAnsiTheme="minorHAnsi" w:cstheme="minorHAnsi"/>
          <w:color w:val="4A4A4A"/>
          <w:sz w:val="30"/>
          <w:szCs w:val="30"/>
        </w:rPr>
        <w:t xml:space="preserve"> </w:t>
      </w:r>
      <w:proofErr w:type="spellStart"/>
      <w:r w:rsidRPr="00221111">
        <w:rPr>
          <w:rFonts w:asciiTheme="minorHAnsi" w:hAnsiTheme="minorHAnsi" w:cstheme="minorHAnsi"/>
          <w:color w:val="4A4A4A"/>
          <w:sz w:val="30"/>
          <w:szCs w:val="30"/>
        </w:rPr>
        <w:t>Becnel</w:t>
      </w:r>
      <w:proofErr w:type="spellEnd"/>
      <w:r w:rsidRPr="00221111">
        <w:rPr>
          <w:rFonts w:asciiTheme="minorHAnsi" w:hAnsiTheme="minorHAnsi" w:cstheme="minorHAnsi"/>
          <w:color w:val="4A4A4A"/>
          <w:sz w:val="30"/>
          <w:szCs w:val="30"/>
        </w:rPr>
        <w:t xml:space="preserve">; daughter, Eva Mae Burch; sons-in-law: </w:t>
      </w:r>
      <w:proofErr w:type="spellStart"/>
      <w:r w:rsidRPr="00221111">
        <w:rPr>
          <w:rFonts w:asciiTheme="minorHAnsi" w:hAnsiTheme="minorHAnsi" w:cstheme="minorHAnsi"/>
          <w:color w:val="4A4A4A"/>
          <w:sz w:val="30"/>
          <w:szCs w:val="30"/>
        </w:rPr>
        <w:t>Felecien</w:t>
      </w:r>
      <w:proofErr w:type="spellEnd"/>
      <w:r w:rsidRPr="00221111">
        <w:rPr>
          <w:rFonts w:asciiTheme="minorHAnsi" w:hAnsiTheme="minorHAnsi" w:cstheme="minorHAnsi"/>
          <w:color w:val="4A4A4A"/>
          <w:sz w:val="30"/>
          <w:szCs w:val="30"/>
        </w:rPr>
        <w:t xml:space="preserve"> P. </w:t>
      </w:r>
      <w:proofErr w:type="spellStart"/>
      <w:r w:rsidRPr="00221111">
        <w:rPr>
          <w:rFonts w:asciiTheme="minorHAnsi" w:hAnsiTheme="minorHAnsi" w:cstheme="minorHAnsi"/>
          <w:color w:val="4A4A4A"/>
          <w:sz w:val="30"/>
          <w:szCs w:val="30"/>
        </w:rPr>
        <w:t>Schexnayder</w:t>
      </w:r>
      <w:proofErr w:type="spellEnd"/>
      <w:r w:rsidRPr="00221111">
        <w:rPr>
          <w:rFonts w:asciiTheme="minorHAnsi" w:hAnsiTheme="minorHAnsi" w:cstheme="minorHAnsi"/>
          <w:color w:val="4A4A4A"/>
          <w:sz w:val="30"/>
          <w:szCs w:val="30"/>
        </w:rPr>
        <w:t xml:space="preserve">, Carl A. Barre'; and grandson, Gordon Waguespack. Mrs. Waguespack was the daughter of the late St. Martin and Clara </w:t>
      </w:r>
      <w:proofErr w:type="spellStart"/>
      <w:r w:rsidRPr="00221111">
        <w:rPr>
          <w:rFonts w:asciiTheme="minorHAnsi" w:hAnsiTheme="minorHAnsi" w:cstheme="minorHAnsi"/>
          <w:color w:val="4A4A4A"/>
          <w:sz w:val="30"/>
          <w:szCs w:val="30"/>
        </w:rPr>
        <w:t>Landeche</w:t>
      </w:r>
      <w:proofErr w:type="spellEnd"/>
      <w:r w:rsidRPr="00221111">
        <w:rPr>
          <w:rFonts w:asciiTheme="minorHAnsi" w:hAnsiTheme="minorHAnsi" w:cstheme="minorHAnsi"/>
          <w:color w:val="4A4A4A"/>
          <w:sz w:val="30"/>
          <w:szCs w:val="30"/>
        </w:rPr>
        <w:t xml:space="preserve"> </w:t>
      </w:r>
      <w:proofErr w:type="spellStart"/>
      <w:r w:rsidRPr="00221111">
        <w:rPr>
          <w:rFonts w:asciiTheme="minorHAnsi" w:hAnsiTheme="minorHAnsi" w:cstheme="minorHAnsi"/>
          <w:color w:val="4A4A4A"/>
          <w:sz w:val="30"/>
          <w:szCs w:val="30"/>
        </w:rPr>
        <w:t>Becnel</w:t>
      </w:r>
      <w:proofErr w:type="spellEnd"/>
      <w:r w:rsidRPr="00221111">
        <w:rPr>
          <w:rFonts w:asciiTheme="minorHAnsi" w:hAnsiTheme="minorHAnsi" w:cstheme="minorHAnsi"/>
          <w:color w:val="4A4A4A"/>
          <w:sz w:val="30"/>
          <w:szCs w:val="30"/>
        </w:rPr>
        <w:t>.  A Funeral Mass of Christian Burial will be held at St. Philip Catholic Church in Vacherie, LA on Saturday, March 13, 2004 at 11:00 AM. Visitation will be at the church from 9:00 AM until funeral time. Interment will be in the St. Philip Church mausoleum.  In lieu of flowers, MASSES are preferred.  ALEXANDER FUNERAL HOME, Lutcher, LA is in charge of the arrangements.</w:t>
      </w:r>
    </w:p>
    <w:p w:rsidR="00221111" w:rsidRPr="00221111" w:rsidRDefault="00221111" w:rsidP="00221111">
      <w:pPr>
        <w:pStyle w:val="yiv1083195582msonormal"/>
        <w:shd w:val="clear" w:color="auto" w:fill="FFFFFF"/>
        <w:spacing w:before="0" w:beforeAutospacing="0" w:after="0" w:afterAutospacing="0"/>
        <w:rPr>
          <w:rFonts w:asciiTheme="minorHAnsi" w:hAnsiTheme="minorHAnsi" w:cstheme="minorHAnsi"/>
          <w:sz w:val="30"/>
          <w:szCs w:val="30"/>
        </w:rPr>
      </w:pPr>
      <w:bookmarkStart w:id="0" w:name="_GoBack"/>
      <w:bookmarkEnd w:id="0"/>
    </w:p>
    <w:p w:rsidR="00221111" w:rsidRDefault="00221111" w:rsidP="00221111">
      <w:pPr>
        <w:pStyle w:val="yiv1083195582msonormal"/>
        <w:shd w:val="clear" w:color="auto" w:fill="FFFFFF"/>
        <w:spacing w:before="0" w:beforeAutospacing="0" w:after="0" w:afterAutospacing="0"/>
        <w:rPr>
          <w:rFonts w:asciiTheme="minorHAnsi" w:hAnsiTheme="minorHAnsi" w:cstheme="minorHAnsi"/>
          <w:color w:val="4A4A4A"/>
          <w:sz w:val="30"/>
          <w:szCs w:val="30"/>
        </w:rPr>
      </w:pPr>
      <w:r w:rsidRPr="00221111">
        <w:rPr>
          <w:rFonts w:asciiTheme="minorHAnsi" w:hAnsiTheme="minorHAnsi" w:cstheme="minorHAnsi"/>
          <w:color w:val="4A4A4A"/>
          <w:sz w:val="30"/>
          <w:szCs w:val="30"/>
        </w:rPr>
        <w:t xml:space="preserve">Times-Picayune, </w:t>
      </w:r>
      <w:proofErr w:type="gramStart"/>
      <w:r w:rsidRPr="00221111">
        <w:rPr>
          <w:rFonts w:asciiTheme="minorHAnsi" w:hAnsiTheme="minorHAnsi" w:cstheme="minorHAnsi"/>
          <w:color w:val="4A4A4A"/>
          <w:sz w:val="30"/>
          <w:szCs w:val="30"/>
        </w:rPr>
        <w:t>The</w:t>
      </w:r>
      <w:proofErr w:type="gramEnd"/>
      <w:r w:rsidRPr="00221111">
        <w:rPr>
          <w:rFonts w:asciiTheme="minorHAnsi" w:hAnsiTheme="minorHAnsi" w:cstheme="minorHAnsi"/>
          <w:color w:val="4A4A4A"/>
          <w:sz w:val="30"/>
          <w:szCs w:val="30"/>
        </w:rPr>
        <w:t xml:space="preserve"> (New Orleans, LA)</w:t>
      </w:r>
    </w:p>
    <w:p w:rsidR="00221111" w:rsidRPr="00221111" w:rsidRDefault="00221111" w:rsidP="00221111">
      <w:pPr>
        <w:pStyle w:val="yiv1083195582msonormal"/>
        <w:shd w:val="clear" w:color="auto" w:fill="FFFFFF"/>
        <w:spacing w:before="0" w:beforeAutospacing="0" w:after="0" w:afterAutospacing="0"/>
        <w:rPr>
          <w:rFonts w:asciiTheme="minorHAnsi" w:hAnsiTheme="minorHAnsi" w:cstheme="minorHAnsi"/>
          <w:color w:val="1D2228"/>
          <w:sz w:val="30"/>
          <w:szCs w:val="30"/>
        </w:rPr>
      </w:pPr>
      <w:r w:rsidRPr="00221111">
        <w:rPr>
          <w:rFonts w:asciiTheme="minorHAnsi" w:hAnsiTheme="minorHAnsi" w:cstheme="minorHAnsi"/>
          <w:color w:val="4A4A4A"/>
          <w:sz w:val="30"/>
          <w:szCs w:val="30"/>
        </w:rPr>
        <w:t>Thursday, March 11, 2004</w:t>
      </w:r>
    </w:p>
    <w:p w:rsidR="00221111" w:rsidRPr="00CC43A9" w:rsidRDefault="00221111" w:rsidP="00221111">
      <w:pPr>
        <w:shd w:val="clear" w:color="auto" w:fill="FFFFFF"/>
        <w:spacing w:after="0" w:line="240" w:lineRule="auto"/>
        <w:rPr>
          <w:rFonts w:cstheme="minorHAnsi"/>
          <w:sz w:val="30"/>
          <w:szCs w:val="30"/>
        </w:rPr>
      </w:pPr>
    </w:p>
    <w:sectPr w:rsidR="00221111" w:rsidRPr="00CC43A9" w:rsidSect="0022111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3F"/>
    <w:rsid w:val="000C013F"/>
    <w:rsid w:val="001274D6"/>
    <w:rsid w:val="00221111"/>
    <w:rsid w:val="00540F4A"/>
    <w:rsid w:val="005A753D"/>
    <w:rsid w:val="0086465D"/>
    <w:rsid w:val="008E70FF"/>
    <w:rsid w:val="00B033F8"/>
    <w:rsid w:val="00B60D3E"/>
    <w:rsid w:val="00C35941"/>
    <w:rsid w:val="00CC43A9"/>
    <w:rsid w:val="00EB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A9"/>
    <w:rPr>
      <w:rFonts w:ascii="Tahoma" w:hAnsi="Tahoma" w:cs="Tahoma"/>
      <w:sz w:val="16"/>
      <w:szCs w:val="16"/>
    </w:rPr>
  </w:style>
  <w:style w:type="paragraph" w:customStyle="1" w:styleId="yiv3370397412msonormal">
    <w:name w:val="yiv3370397412msonormal"/>
    <w:basedOn w:val="Normal"/>
    <w:rsid w:val="00C359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083195582msonormal">
    <w:name w:val="yiv1083195582msonormal"/>
    <w:basedOn w:val="Normal"/>
    <w:rsid w:val="0022111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A9"/>
    <w:rPr>
      <w:rFonts w:ascii="Tahoma" w:hAnsi="Tahoma" w:cs="Tahoma"/>
      <w:sz w:val="16"/>
      <w:szCs w:val="16"/>
    </w:rPr>
  </w:style>
  <w:style w:type="paragraph" w:customStyle="1" w:styleId="yiv3370397412msonormal">
    <w:name w:val="yiv3370397412msonormal"/>
    <w:basedOn w:val="Normal"/>
    <w:rsid w:val="00C359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083195582msonormal">
    <w:name w:val="yiv1083195582msonormal"/>
    <w:basedOn w:val="Normal"/>
    <w:rsid w:val="002211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2020-11-24T21:21:00Z</dcterms:created>
  <dcterms:modified xsi:type="dcterms:W3CDTF">2020-11-24T21:21:00Z</dcterms:modified>
</cp:coreProperties>
</file>