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5404C9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Philip Thomas Jr.</w:t>
      </w:r>
    </w:p>
    <w:p w:rsidR="00E4673F" w:rsidRPr="00E4673F" w:rsidRDefault="005404C9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May 19, 1947 – June 12, 2005</w:t>
      </w:r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5404C9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4709160" cy="353187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omasPhilipJr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Pr="00834F83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5404C9" w:rsidRDefault="007849B2" w:rsidP="007849B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49B2">
        <w:rPr>
          <w:rFonts w:eastAsia="Times New Roman" w:cstheme="minorHAnsi"/>
          <w:sz w:val="24"/>
          <w:szCs w:val="24"/>
        </w:rPr>
        <w:t xml:space="preserve">Philip Thomas Jr., a retired farmhand at Goldmine Plantation, died Sunday of cancer at East Jefferson General Hospital. He was 58. Mr. Thomas was a lifelong resident of </w:t>
      </w:r>
      <w:proofErr w:type="spellStart"/>
      <w:r w:rsidRPr="007849B2">
        <w:rPr>
          <w:rFonts w:eastAsia="Times New Roman" w:cstheme="minorHAnsi"/>
          <w:sz w:val="24"/>
          <w:szCs w:val="24"/>
        </w:rPr>
        <w:t>Edgard</w:t>
      </w:r>
      <w:proofErr w:type="spellEnd"/>
      <w:r w:rsidRPr="007849B2">
        <w:rPr>
          <w:rFonts w:eastAsia="Times New Roman" w:cstheme="minorHAnsi"/>
          <w:sz w:val="24"/>
          <w:szCs w:val="24"/>
        </w:rPr>
        <w:t xml:space="preserve">. He was a member of the St. John the Baptist Catholic Church Altar Society. </w:t>
      </w:r>
    </w:p>
    <w:p w:rsidR="005404C9" w:rsidRDefault="005404C9" w:rsidP="007849B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404C9" w:rsidRDefault="007849B2" w:rsidP="007849B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49B2">
        <w:rPr>
          <w:rFonts w:eastAsia="Times New Roman" w:cstheme="minorHAnsi"/>
          <w:sz w:val="24"/>
          <w:szCs w:val="24"/>
        </w:rPr>
        <w:t xml:space="preserve">Survivors include his mother, </w:t>
      </w:r>
      <w:proofErr w:type="spellStart"/>
      <w:r w:rsidRPr="007849B2">
        <w:rPr>
          <w:rFonts w:eastAsia="Times New Roman" w:cstheme="minorHAnsi"/>
          <w:sz w:val="24"/>
          <w:szCs w:val="24"/>
        </w:rPr>
        <w:t>Emelda</w:t>
      </w:r>
      <w:proofErr w:type="spellEnd"/>
      <w:r w:rsidRPr="007849B2">
        <w:rPr>
          <w:rFonts w:eastAsia="Times New Roman" w:cstheme="minorHAnsi"/>
          <w:sz w:val="24"/>
          <w:szCs w:val="24"/>
        </w:rPr>
        <w:t xml:space="preserve"> Thomas, and two brothers, Earl and Joseph Thomas. </w:t>
      </w:r>
    </w:p>
    <w:p w:rsidR="005404C9" w:rsidRDefault="005404C9" w:rsidP="007849B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849B2" w:rsidRPr="007849B2" w:rsidRDefault="007849B2" w:rsidP="007849B2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7849B2">
        <w:rPr>
          <w:rFonts w:eastAsia="Times New Roman" w:cstheme="minorHAnsi"/>
          <w:sz w:val="24"/>
          <w:szCs w:val="24"/>
        </w:rPr>
        <w:t xml:space="preserve">A funeral will be held today at 11 a.m. at St. John the Baptist Catholic Church, 2349 Louisiana 18, </w:t>
      </w:r>
      <w:proofErr w:type="spellStart"/>
      <w:proofErr w:type="gramStart"/>
      <w:r w:rsidRPr="007849B2">
        <w:rPr>
          <w:rFonts w:eastAsia="Times New Roman" w:cstheme="minorHAnsi"/>
          <w:sz w:val="24"/>
          <w:szCs w:val="24"/>
        </w:rPr>
        <w:t>Edgard</w:t>
      </w:r>
      <w:proofErr w:type="spellEnd"/>
      <w:proofErr w:type="gramEnd"/>
      <w:r w:rsidRPr="007849B2">
        <w:rPr>
          <w:rFonts w:eastAsia="Times New Roman" w:cstheme="minorHAnsi"/>
          <w:sz w:val="24"/>
          <w:szCs w:val="24"/>
        </w:rPr>
        <w:t>. Visitation will begin at 9 a.m. Burial will be in the church cemetery. The Baloney Funeral Home is in charge of the arrangements.</w:t>
      </w:r>
    </w:p>
    <w:p w:rsidR="007849B2" w:rsidRPr="007849B2" w:rsidRDefault="007849B2" w:rsidP="007849B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849B2" w:rsidRPr="007849B2" w:rsidRDefault="007849B2" w:rsidP="007849B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49B2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7849B2">
        <w:rPr>
          <w:rFonts w:eastAsia="Times New Roman" w:cstheme="minorHAnsi"/>
          <w:sz w:val="24"/>
          <w:szCs w:val="24"/>
        </w:rPr>
        <w:t>The</w:t>
      </w:r>
      <w:proofErr w:type="gramEnd"/>
      <w:r w:rsidRPr="007849B2">
        <w:rPr>
          <w:rFonts w:eastAsia="Times New Roman" w:cstheme="minorHAnsi"/>
          <w:sz w:val="24"/>
          <w:szCs w:val="24"/>
        </w:rPr>
        <w:t xml:space="preserve"> (New Orleans, LA) - Saturday, June 18, 2005</w:t>
      </w:r>
    </w:p>
    <w:p w:rsidR="008C35D3" w:rsidRPr="000E03C8" w:rsidRDefault="00F5040F" w:rsidP="00BB4536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8C35D3" w:rsidRPr="000E03C8" w:rsidSect="00FB649C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11559E"/>
    <w:rsid w:val="00123C33"/>
    <w:rsid w:val="001473DF"/>
    <w:rsid w:val="00197244"/>
    <w:rsid w:val="001E27E5"/>
    <w:rsid w:val="0027125B"/>
    <w:rsid w:val="002A3D35"/>
    <w:rsid w:val="002A7D7B"/>
    <w:rsid w:val="00331A63"/>
    <w:rsid w:val="003617F6"/>
    <w:rsid w:val="003664BD"/>
    <w:rsid w:val="0036653A"/>
    <w:rsid w:val="005404C9"/>
    <w:rsid w:val="00582FC2"/>
    <w:rsid w:val="00624943"/>
    <w:rsid w:val="006D0B05"/>
    <w:rsid w:val="006E1547"/>
    <w:rsid w:val="007268B3"/>
    <w:rsid w:val="007849B2"/>
    <w:rsid w:val="007A3310"/>
    <w:rsid w:val="00834F83"/>
    <w:rsid w:val="00853BAF"/>
    <w:rsid w:val="008742AB"/>
    <w:rsid w:val="008C35D3"/>
    <w:rsid w:val="009A0E5E"/>
    <w:rsid w:val="00A91476"/>
    <w:rsid w:val="00AA2232"/>
    <w:rsid w:val="00AA6538"/>
    <w:rsid w:val="00BB4536"/>
    <w:rsid w:val="00C10F0E"/>
    <w:rsid w:val="00D321F9"/>
    <w:rsid w:val="00D340CA"/>
    <w:rsid w:val="00D42F8B"/>
    <w:rsid w:val="00D95671"/>
    <w:rsid w:val="00E4673F"/>
    <w:rsid w:val="00F5040F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19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1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7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3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3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4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5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98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2018-07-09T18:46:00Z</dcterms:created>
  <dcterms:modified xsi:type="dcterms:W3CDTF">2018-07-09T18:46:00Z</dcterms:modified>
</cp:coreProperties>
</file>